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695A" w14:paraId="6AFBFCEE" w14:textId="77777777" w:rsidTr="001C5B33">
        <w:tc>
          <w:tcPr>
            <w:tcW w:w="4531" w:type="dxa"/>
          </w:tcPr>
          <w:p w14:paraId="6F30B6F5" w14:textId="77777777" w:rsidR="0049695A" w:rsidRDefault="0049695A">
            <w:r>
              <w:t>Oznaczenie Podmiotu (</w:t>
            </w:r>
            <w:r w:rsidR="005B4F88">
              <w:t>nazwa,</w:t>
            </w:r>
            <w:r>
              <w:t>adres, NIP, KRS)</w:t>
            </w:r>
          </w:p>
          <w:p w14:paraId="3AE7C70C" w14:textId="77777777" w:rsidR="0049695A" w:rsidRDefault="0049695A" w:rsidP="00410E7F">
            <w:pPr>
              <w:spacing w:line="276" w:lineRule="auto"/>
            </w:pPr>
            <w:r>
              <w:t>…………………………………………………………………</w:t>
            </w:r>
            <w:r w:rsidR="00410E7F">
              <w:t>…</w:t>
            </w:r>
          </w:p>
          <w:p w14:paraId="68CBDC84" w14:textId="77777777" w:rsidR="0049695A" w:rsidRDefault="0049695A" w:rsidP="00410E7F">
            <w:pPr>
              <w:spacing w:line="276" w:lineRule="auto"/>
            </w:pPr>
            <w:r>
              <w:t>…………………………………………………………………</w:t>
            </w:r>
            <w:r w:rsidR="00410E7F">
              <w:t>….</w:t>
            </w:r>
          </w:p>
          <w:p w14:paraId="6FD7A6E4" w14:textId="77777777" w:rsidR="0049695A" w:rsidRDefault="0049695A" w:rsidP="00410E7F">
            <w:pPr>
              <w:spacing w:line="276" w:lineRule="auto"/>
            </w:pPr>
            <w:r>
              <w:t>…………………………………………………………………</w:t>
            </w:r>
            <w:r w:rsidR="00410E7F">
              <w:t>….</w:t>
            </w:r>
          </w:p>
          <w:p w14:paraId="3F2A6B18" w14:textId="77777777" w:rsidR="0049695A" w:rsidRDefault="0049695A" w:rsidP="00410E7F">
            <w:pPr>
              <w:spacing w:line="276" w:lineRule="auto"/>
            </w:pPr>
            <w:r>
              <w:t>…………………………………………………………………</w:t>
            </w:r>
            <w:r w:rsidR="00410E7F">
              <w:t>….</w:t>
            </w:r>
          </w:p>
          <w:p w14:paraId="595B51B5" w14:textId="77777777" w:rsidR="00410E7F" w:rsidRDefault="00410E7F" w:rsidP="00410E7F">
            <w:pPr>
              <w:spacing w:line="276" w:lineRule="auto"/>
            </w:pPr>
            <w:r>
              <w:t>……………………………………………………………………..</w:t>
            </w:r>
          </w:p>
        </w:tc>
        <w:tc>
          <w:tcPr>
            <w:tcW w:w="4531" w:type="dxa"/>
          </w:tcPr>
          <w:p w14:paraId="1F5A6C5D" w14:textId="77777777" w:rsidR="0049695A" w:rsidRDefault="0049695A" w:rsidP="0049695A">
            <w:pPr>
              <w:jc w:val="right"/>
            </w:pPr>
            <w:r>
              <w:t>Data:…………………………………..</w:t>
            </w:r>
          </w:p>
        </w:tc>
      </w:tr>
    </w:tbl>
    <w:p w14:paraId="60232BCC" w14:textId="77777777" w:rsidR="00377CE9" w:rsidRDefault="00377CE9"/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9695A" w14:paraId="52519827" w14:textId="77777777" w:rsidTr="001C5B33">
        <w:tc>
          <w:tcPr>
            <w:tcW w:w="4531" w:type="dxa"/>
          </w:tcPr>
          <w:p w14:paraId="40541C55" w14:textId="77777777" w:rsidR="0049695A" w:rsidRDefault="0049695A"/>
        </w:tc>
        <w:tc>
          <w:tcPr>
            <w:tcW w:w="4531" w:type="dxa"/>
          </w:tcPr>
          <w:p w14:paraId="75CFBFF1" w14:textId="16A2CBFC" w:rsidR="0049695A" w:rsidRPr="0049695A" w:rsidRDefault="008168D4" w:rsidP="00410E7F">
            <w:pPr>
              <w:spacing w:line="276" w:lineRule="auto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  <w:sz w:val="24"/>
              </w:rPr>
              <w:t>Zachodniopomorski</w:t>
            </w:r>
            <w:r w:rsidR="0049695A" w:rsidRPr="0049695A">
              <w:rPr>
                <w:rFonts w:ascii="Arial" w:hAnsi="Arial" w:cs="Arial"/>
                <w:b/>
                <w:sz w:val="24"/>
              </w:rPr>
              <w:t xml:space="preserve"> Wojewódzki Inspektor Farmaceutyczny</w:t>
            </w:r>
          </w:p>
          <w:p w14:paraId="3E03834D" w14:textId="77777777" w:rsidR="0049695A" w:rsidRPr="0049695A" w:rsidRDefault="0049695A" w:rsidP="00410E7F">
            <w:pPr>
              <w:spacing w:line="276" w:lineRule="auto"/>
              <w:rPr>
                <w:rFonts w:ascii="Arial" w:hAnsi="Arial" w:cs="Arial"/>
                <w:sz w:val="24"/>
              </w:rPr>
            </w:pPr>
          </w:p>
          <w:p w14:paraId="27D0F977" w14:textId="4E4AC4B5" w:rsidR="0049695A" w:rsidRPr="0049695A" w:rsidRDefault="008168D4" w:rsidP="00410E7F">
            <w:pPr>
              <w:spacing w:line="276" w:lineRule="auto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71-520 Szczecin,</w:t>
            </w:r>
            <w:r w:rsidRPr="0049695A">
              <w:rPr>
                <w:rFonts w:ascii="Arial" w:hAnsi="Arial" w:cs="Arial"/>
                <w:sz w:val="24"/>
              </w:rPr>
              <w:t xml:space="preserve"> </w:t>
            </w:r>
            <w:r w:rsidR="0049695A" w:rsidRPr="0049695A">
              <w:rPr>
                <w:rFonts w:ascii="Arial" w:hAnsi="Arial" w:cs="Arial"/>
                <w:sz w:val="24"/>
              </w:rPr>
              <w:t xml:space="preserve">ul. </w:t>
            </w:r>
            <w:r>
              <w:rPr>
                <w:rFonts w:ascii="Arial" w:hAnsi="Arial" w:cs="Arial"/>
                <w:sz w:val="24"/>
              </w:rPr>
              <w:t>Niemcewicza 26</w:t>
            </w:r>
          </w:p>
          <w:p w14:paraId="16FF1191" w14:textId="794392A8" w:rsidR="0049695A" w:rsidRDefault="0049695A" w:rsidP="00410E7F">
            <w:pPr>
              <w:spacing w:line="276" w:lineRule="auto"/>
            </w:pPr>
          </w:p>
        </w:tc>
      </w:tr>
    </w:tbl>
    <w:p w14:paraId="1F46FE04" w14:textId="77777777" w:rsidR="0049695A" w:rsidRDefault="0049695A" w:rsidP="0049695A">
      <w:pPr>
        <w:pStyle w:val="adam"/>
      </w:pPr>
    </w:p>
    <w:p w14:paraId="018B9DDF" w14:textId="77777777" w:rsidR="0049695A" w:rsidRDefault="0049695A" w:rsidP="0049695A">
      <w:pPr>
        <w:pStyle w:val="adam"/>
        <w:jc w:val="center"/>
        <w:rPr>
          <w:b/>
          <w:sz w:val="24"/>
        </w:rPr>
      </w:pPr>
      <w:r w:rsidRPr="0049695A">
        <w:rPr>
          <w:b/>
          <w:sz w:val="24"/>
        </w:rPr>
        <w:t>Wniosek o wygaszenie zezwolenia na prowadzenie apteki ogólnodostępnej / punktu aptecznego *</w:t>
      </w:r>
    </w:p>
    <w:p w14:paraId="64343340" w14:textId="77777777" w:rsidR="0049695A" w:rsidRDefault="0049695A" w:rsidP="0049695A">
      <w:pPr>
        <w:pStyle w:val="adam"/>
        <w:rPr>
          <w:b/>
          <w:sz w:val="24"/>
        </w:rPr>
      </w:pPr>
    </w:p>
    <w:p w14:paraId="419F03C7" w14:textId="77777777" w:rsidR="0049695A" w:rsidRDefault="0049695A" w:rsidP="00820E80">
      <w:pPr>
        <w:pStyle w:val="adam"/>
        <w:spacing w:line="276" w:lineRule="auto"/>
        <w:rPr>
          <w:b/>
          <w:sz w:val="24"/>
        </w:rPr>
      </w:pPr>
    </w:p>
    <w:p w14:paraId="0C60D352" w14:textId="77777777" w:rsidR="0049695A" w:rsidRDefault="0049695A" w:rsidP="00410E7F">
      <w:pPr>
        <w:pStyle w:val="adam"/>
        <w:spacing w:line="360" w:lineRule="auto"/>
        <w:jc w:val="center"/>
        <w:rPr>
          <w:sz w:val="24"/>
        </w:rPr>
      </w:pPr>
      <w:r>
        <w:rPr>
          <w:sz w:val="24"/>
        </w:rPr>
        <w:t xml:space="preserve">Wnioskuje o wygaszenie </w:t>
      </w:r>
      <w:r w:rsidR="00410E7F">
        <w:rPr>
          <w:sz w:val="24"/>
        </w:rPr>
        <w:t xml:space="preserve">zezwolenia na prowadzenie </w:t>
      </w:r>
      <w:r>
        <w:rPr>
          <w:sz w:val="24"/>
        </w:rPr>
        <w:t xml:space="preserve">apteki ogólnodostępnej / punktu aptecznego </w:t>
      </w:r>
      <w:r w:rsidR="00820E80">
        <w:rPr>
          <w:sz w:val="24"/>
        </w:rPr>
        <w:t>z dniem:………………………………..</w:t>
      </w:r>
    </w:p>
    <w:p w14:paraId="7997A516" w14:textId="77777777" w:rsidR="00410E7F" w:rsidRDefault="00410E7F" w:rsidP="00820E80">
      <w:pPr>
        <w:pStyle w:val="adam"/>
        <w:spacing w:line="276" w:lineRule="auto"/>
        <w:jc w:val="center"/>
        <w:rPr>
          <w:sz w:val="24"/>
        </w:rPr>
      </w:pPr>
    </w:p>
    <w:p w14:paraId="49A534F4" w14:textId="77777777" w:rsidR="0049695A" w:rsidRDefault="0049695A" w:rsidP="00410E7F">
      <w:pPr>
        <w:pStyle w:val="adam"/>
        <w:spacing w:line="360" w:lineRule="auto"/>
        <w:rPr>
          <w:sz w:val="24"/>
        </w:rPr>
      </w:pPr>
      <w:r>
        <w:rPr>
          <w:sz w:val="24"/>
        </w:rPr>
        <w:t>ID</w:t>
      </w:r>
      <w:r w:rsidR="00820E80">
        <w:rPr>
          <w:sz w:val="24"/>
        </w:rPr>
        <w:t xml:space="preserve"> Apteki</w:t>
      </w:r>
      <w:r>
        <w:rPr>
          <w:sz w:val="24"/>
        </w:rPr>
        <w:t>:………………………………………………………</w:t>
      </w:r>
      <w:r w:rsidR="00820E80">
        <w:rPr>
          <w:sz w:val="24"/>
        </w:rPr>
        <w:t>…………………………</w:t>
      </w:r>
      <w:r>
        <w:rPr>
          <w:sz w:val="24"/>
        </w:rPr>
        <w:t>.</w:t>
      </w:r>
    </w:p>
    <w:p w14:paraId="61ED4723" w14:textId="77777777" w:rsidR="00820E80" w:rsidRDefault="00820E80" w:rsidP="00410E7F">
      <w:pPr>
        <w:pStyle w:val="adam"/>
        <w:spacing w:line="360" w:lineRule="auto"/>
        <w:rPr>
          <w:sz w:val="24"/>
        </w:rPr>
      </w:pPr>
      <w:r>
        <w:rPr>
          <w:sz w:val="24"/>
        </w:rPr>
        <w:t>Numer zezwolenia</w:t>
      </w:r>
      <w:r w:rsidR="00410E7F">
        <w:rPr>
          <w:sz w:val="24"/>
        </w:rPr>
        <w:t xml:space="preserve"> z dnia: </w:t>
      </w:r>
      <w:r>
        <w:rPr>
          <w:sz w:val="24"/>
        </w:rPr>
        <w:t>…………………………………………………………………</w:t>
      </w:r>
    </w:p>
    <w:p w14:paraId="66CEE307" w14:textId="77777777" w:rsidR="0049695A" w:rsidRDefault="0049695A" w:rsidP="00410E7F">
      <w:pPr>
        <w:pStyle w:val="adam"/>
        <w:spacing w:line="360" w:lineRule="auto"/>
        <w:rPr>
          <w:sz w:val="24"/>
        </w:rPr>
      </w:pPr>
      <w:r>
        <w:rPr>
          <w:sz w:val="24"/>
        </w:rPr>
        <w:t>Nazwa</w:t>
      </w:r>
      <w:r w:rsidR="00820E80">
        <w:rPr>
          <w:sz w:val="24"/>
        </w:rPr>
        <w:t xml:space="preserve"> apteki</w:t>
      </w:r>
      <w:r>
        <w:rPr>
          <w:sz w:val="24"/>
        </w:rPr>
        <w:t>:…………………………………………………</w:t>
      </w:r>
      <w:r w:rsidR="00820E80">
        <w:rPr>
          <w:sz w:val="24"/>
        </w:rPr>
        <w:t>………………………….</w:t>
      </w:r>
    </w:p>
    <w:p w14:paraId="29E8712A" w14:textId="77777777" w:rsidR="0049695A" w:rsidRDefault="0049695A" w:rsidP="00410E7F">
      <w:pPr>
        <w:pStyle w:val="adam"/>
        <w:spacing w:line="360" w:lineRule="auto"/>
        <w:rPr>
          <w:sz w:val="24"/>
        </w:rPr>
      </w:pPr>
      <w:r>
        <w:rPr>
          <w:sz w:val="24"/>
        </w:rPr>
        <w:t>Adres ulica</w:t>
      </w:r>
      <w:r w:rsidR="00820E80">
        <w:rPr>
          <w:sz w:val="24"/>
        </w:rPr>
        <w:t xml:space="preserve"> apteki</w:t>
      </w:r>
      <w:r>
        <w:rPr>
          <w:sz w:val="24"/>
        </w:rPr>
        <w:t>:…………………………………………</w:t>
      </w:r>
      <w:r w:rsidR="00820E80">
        <w:rPr>
          <w:sz w:val="24"/>
        </w:rPr>
        <w:t>…………………………..</w:t>
      </w:r>
      <w:r>
        <w:rPr>
          <w:sz w:val="24"/>
        </w:rPr>
        <w:t>…</w:t>
      </w:r>
    </w:p>
    <w:p w14:paraId="554A2821" w14:textId="77777777" w:rsidR="0049695A" w:rsidRDefault="0049695A" w:rsidP="00410E7F">
      <w:pPr>
        <w:pStyle w:val="adam"/>
        <w:spacing w:line="360" w:lineRule="auto"/>
        <w:rPr>
          <w:sz w:val="24"/>
        </w:rPr>
      </w:pPr>
      <w:r>
        <w:rPr>
          <w:sz w:val="24"/>
        </w:rPr>
        <w:t>Adres miejscowość</w:t>
      </w:r>
      <w:r w:rsidR="00820E80">
        <w:rPr>
          <w:sz w:val="24"/>
        </w:rPr>
        <w:t xml:space="preserve"> apteki</w:t>
      </w:r>
      <w:r>
        <w:rPr>
          <w:sz w:val="24"/>
        </w:rPr>
        <w:t>:…………………………………</w:t>
      </w:r>
      <w:r w:rsidR="00820E80">
        <w:rPr>
          <w:sz w:val="24"/>
        </w:rPr>
        <w:t>…………………………...</w:t>
      </w:r>
      <w:r>
        <w:rPr>
          <w:sz w:val="24"/>
        </w:rPr>
        <w:t>.</w:t>
      </w:r>
    </w:p>
    <w:p w14:paraId="18F26BF5" w14:textId="77777777" w:rsidR="0049695A" w:rsidRDefault="0049695A" w:rsidP="00410E7F">
      <w:pPr>
        <w:pStyle w:val="adam"/>
        <w:spacing w:line="360" w:lineRule="auto"/>
        <w:rPr>
          <w:sz w:val="24"/>
        </w:rPr>
      </w:pPr>
      <w:r>
        <w:rPr>
          <w:sz w:val="24"/>
        </w:rPr>
        <w:t>Kod pocztowy</w:t>
      </w:r>
      <w:r w:rsidR="00820E80">
        <w:rPr>
          <w:sz w:val="24"/>
        </w:rPr>
        <w:t xml:space="preserve"> apteki</w:t>
      </w:r>
      <w:r>
        <w:rPr>
          <w:sz w:val="24"/>
        </w:rPr>
        <w:t>:…………………………………………</w:t>
      </w:r>
      <w:r w:rsidR="00820E80">
        <w:rPr>
          <w:sz w:val="24"/>
        </w:rPr>
        <w:t>…………………………..</w:t>
      </w:r>
    </w:p>
    <w:p w14:paraId="2724540C" w14:textId="77777777" w:rsidR="0049695A" w:rsidRDefault="0049695A" w:rsidP="00820E80">
      <w:pPr>
        <w:pStyle w:val="adam"/>
        <w:spacing w:line="276" w:lineRule="auto"/>
        <w:rPr>
          <w:sz w:val="24"/>
        </w:rPr>
      </w:pPr>
    </w:p>
    <w:p w14:paraId="37B9131F" w14:textId="77777777" w:rsidR="0049695A" w:rsidRDefault="0049695A" w:rsidP="00820E80">
      <w:pPr>
        <w:pStyle w:val="adam"/>
        <w:spacing w:line="276" w:lineRule="auto"/>
        <w:rPr>
          <w:sz w:val="24"/>
        </w:rPr>
      </w:pPr>
      <w:r>
        <w:rPr>
          <w:sz w:val="24"/>
        </w:rPr>
        <w:t>Oznaczenie podmiotu prowadzącego aptekę ogólnodostępną / punkt apteczny</w:t>
      </w:r>
    </w:p>
    <w:p w14:paraId="521F6008" w14:textId="77777777" w:rsidR="0049695A" w:rsidRDefault="0049695A" w:rsidP="00820E80">
      <w:pPr>
        <w:pStyle w:val="adam"/>
        <w:spacing w:line="276" w:lineRule="auto"/>
        <w:rPr>
          <w:sz w:val="24"/>
        </w:rPr>
      </w:pPr>
    </w:p>
    <w:p w14:paraId="18B3EF98" w14:textId="77777777" w:rsidR="0049695A" w:rsidRDefault="0049695A" w:rsidP="00410E7F">
      <w:pPr>
        <w:pStyle w:val="adam"/>
        <w:spacing w:line="360" w:lineRule="auto"/>
        <w:rPr>
          <w:sz w:val="24"/>
        </w:rPr>
      </w:pPr>
      <w:r>
        <w:rPr>
          <w:sz w:val="24"/>
        </w:rPr>
        <w:t>Nazwa:……………………………………………</w:t>
      </w:r>
      <w:r w:rsidR="00820E80">
        <w:rPr>
          <w:sz w:val="24"/>
        </w:rPr>
        <w:t>…………………………………….</w:t>
      </w:r>
    </w:p>
    <w:p w14:paraId="49FB6825" w14:textId="77777777" w:rsidR="0049695A" w:rsidRDefault="0049695A" w:rsidP="00410E7F">
      <w:pPr>
        <w:pStyle w:val="adam"/>
        <w:spacing w:line="360" w:lineRule="auto"/>
        <w:rPr>
          <w:sz w:val="24"/>
        </w:rPr>
      </w:pPr>
      <w:r>
        <w:rPr>
          <w:sz w:val="24"/>
        </w:rPr>
        <w:t>KRS/NIP: …………………………………………</w:t>
      </w:r>
      <w:r w:rsidR="00820E80">
        <w:rPr>
          <w:sz w:val="24"/>
        </w:rPr>
        <w:t>……………………………………</w:t>
      </w:r>
    </w:p>
    <w:p w14:paraId="4CD729AF" w14:textId="77777777" w:rsidR="0049695A" w:rsidRDefault="0049695A" w:rsidP="00410E7F">
      <w:pPr>
        <w:pStyle w:val="adam"/>
        <w:spacing w:line="360" w:lineRule="auto"/>
        <w:rPr>
          <w:sz w:val="24"/>
        </w:rPr>
      </w:pPr>
      <w:r>
        <w:rPr>
          <w:sz w:val="24"/>
        </w:rPr>
        <w:t>Adres siedziby:……………………………………</w:t>
      </w:r>
      <w:r w:rsidR="00820E80">
        <w:rPr>
          <w:sz w:val="24"/>
        </w:rPr>
        <w:t>……………………………………</w:t>
      </w:r>
    </w:p>
    <w:p w14:paraId="7566FB08" w14:textId="77777777" w:rsidR="00820E80" w:rsidRDefault="00820E80" w:rsidP="00410E7F">
      <w:pPr>
        <w:pStyle w:val="adam"/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…………………………………………………………………………………………..</w:t>
      </w:r>
    </w:p>
    <w:p w14:paraId="0AB967A8" w14:textId="77777777" w:rsidR="00820E80" w:rsidRDefault="00820E80" w:rsidP="00410E7F">
      <w:pPr>
        <w:pStyle w:val="adam"/>
        <w:spacing w:line="360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…………………………………………………………………………………………..</w:t>
      </w:r>
    </w:p>
    <w:p w14:paraId="05CA545A" w14:textId="77777777" w:rsidR="00820E80" w:rsidRDefault="00820E80" w:rsidP="00820E80">
      <w:pPr>
        <w:pStyle w:val="adam"/>
        <w:spacing w:line="276" w:lineRule="auto"/>
        <w:rPr>
          <w:sz w:val="24"/>
        </w:rPr>
      </w:pPr>
    </w:p>
    <w:p w14:paraId="3E12BCA3" w14:textId="77777777" w:rsidR="00820E80" w:rsidRDefault="00820E80" w:rsidP="00820E80">
      <w:pPr>
        <w:pStyle w:val="adam"/>
        <w:spacing w:line="276" w:lineRule="auto"/>
        <w:rPr>
          <w:sz w:val="24"/>
        </w:rPr>
      </w:pPr>
      <w:r>
        <w:rPr>
          <w:sz w:val="24"/>
        </w:rPr>
        <w:t>Dokumentacja medyczna w tym recepty lekarskie</w:t>
      </w:r>
      <w:r w:rsidR="00410E7F">
        <w:rPr>
          <w:sz w:val="24"/>
        </w:rPr>
        <w:t>, zapotrzebowania</w:t>
      </w:r>
      <w:r>
        <w:rPr>
          <w:sz w:val="24"/>
        </w:rPr>
        <w:t xml:space="preserve"> przechowywane będą</w:t>
      </w:r>
      <w:r w:rsidR="001C5B33">
        <w:rPr>
          <w:sz w:val="24"/>
        </w:rPr>
        <w:t xml:space="preserve"> (</w:t>
      </w:r>
      <w:r w:rsidR="001C5B33" w:rsidRPr="001C5B33">
        <w:rPr>
          <w:sz w:val="24"/>
        </w:rPr>
        <w:t>Art. 96aa</w:t>
      </w:r>
      <w:r w:rsidR="001C5B33">
        <w:rPr>
          <w:sz w:val="24"/>
        </w:rPr>
        <w:t xml:space="preserve"> ustawy Prawo farmaceutyczne)</w:t>
      </w:r>
      <w:r>
        <w:rPr>
          <w:sz w:val="24"/>
        </w:rPr>
        <w:t>:</w:t>
      </w:r>
    </w:p>
    <w:p w14:paraId="6FDB9F0A" w14:textId="77777777" w:rsidR="00820E80" w:rsidRDefault="00820E80" w:rsidP="00820E80">
      <w:pPr>
        <w:pStyle w:val="adam"/>
        <w:spacing w:line="276" w:lineRule="auto"/>
        <w:rPr>
          <w:sz w:val="24"/>
        </w:rPr>
      </w:pPr>
      <w:r>
        <w:rPr>
          <w:sz w:val="24"/>
        </w:rPr>
        <w:t>………………………………………………………………………………………………</w:t>
      </w:r>
    </w:p>
    <w:p w14:paraId="57713D11" w14:textId="77777777" w:rsidR="00820E80" w:rsidRDefault="00820E80" w:rsidP="00820E80">
      <w:pPr>
        <w:pStyle w:val="adam"/>
        <w:spacing w:line="276" w:lineRule="auto"/>
        <w:rPr>
          <w:sz w:val="24"/>
        </w:rPr>
      </w:pPr>
      <w:r>
        <w:rPr>
          <w:sz w:val="24"/>
        </w:rPr>
        <w:lastRenderedPageBreak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14:paraId="2E408786" w14:textId="77777777" w:rsidR="00820E80" w:rsidRDefault="00820E80" w:rsidP="00820E80">
      <w:pPr>
        <w:pStyle w:val="adam"/>
        <w:spacing w:line="276" w:lineRule="auto"/>
        <w:rPr>
          <w:sz w:val="24"/>
        </w:rPr>
      </w:pPr>
    </w:p>
    <w:p w14:paraId="7C9BEB0E" w14:textId="77777777" w:rsidR="00410E7F" w:rsidRDefault="00410E7F" w:rsidP="00820E80">
      <w:pPr>
        <w:pStyle w:val="adam"/>
        <w:spacing w:line="276" w:lineRule="auto"/>
        <w:rPr>
          <w:sz w:val="24"/>
        </w:rPr>
      </w:pPr>
    </w:p>
    <w:p w14:paraId="04956DF4" w14:textId="77777777" w:rsidR="00820E80" w:rsidRDefault="00820E80" w:rsidP="00410E7F">
      <w:pPr>
        <w:pStyle w:val="adam"/>
        <w:numPr>
          <w:ilvl w:val="0"/>
          <w:numId w:val="6"/>
        </w:numPr>
        <w:spacing w:line="276" w:lineRule="auto"/>
        <w:rPr>
          <w:sz w:val="24"/>
        </w:rPr>
      </w:pPr>
      <w:r>
        <w:rPr>
          <w:sz w:val="24"/>
        </w:rPr>
        <w:t xml:space="preserve">Powód wygaszenia zezwolenia (podstawa prawna art. 104 ustęp 1 ustawy Prawo farmaceutyczne) </w:t>
      </w:r>
      <w:r w:rsidRPr="00410E7F">
        <w:rPr>
          <w:b/>
          <w:sz w:val="24"/>
        </w:rPr>
        <w:t>*</w:t>
      </w:r>
      <w:r>
        <w:rPr>
          <w:sz w:val="24"/>
        </w:rPr>
        <w:t>:</w:t>
      </w:r>
    </w:p>
    <w:p w14:paraId="73A7D279" w14:textId="77777777" w:rsidR="00410E7F" w:rsidRDefault="00410E7F" w:rsidP="00820E80">
      <w:pPr>
        <w:pStyle w:val="adam"/>
        <w:spacing w:line="276" w:lineRule="auto"/>
        <w:rPr>
          <w:sz w:val="24"/>
        </w:rPr>
      </w:pPr>
    </w:p>
    <w:p w14:paraId="08426BF0" w14:textId="77777777" w:rsidR="00820E80" w:rsidRPr="00410E7F" w:rsidRDefault="00820E80" w:rsidP="00820E80">
      <w:pPr>
        <w:pStyle w:val="adam"/>
        <w:spacing w:line="360" w:lineRule="auto"/>
        <w:rPr>
          <w:b/>
          <w:sz w:val="24"/>
        </w:rPr>
      </w:pPr>
      <w:r w:rsidRPr="00410E7F">
        <w:rPr>
          <w:b/>
          <w:sz w:val="24"/>
        </w:rPr>
        <w:t>1) śmierci osoby, na rzecz której zostało wydane zezwolenie, jeżeli zezwolenie</w:t>
      </w:r>
    </w:p>
    <w:p w14:paraId="773392F4" w14:textId="77777777" w:rsidR="00820E80" w:rsidRPr="00410E7F" w:rsidRDefault="00820E80" w:rsidP="00820E80">
      <w:pPr>
        <w:pStyle w:val="adam"/>
        <w:spacing w:line="360" w:lineRule="auto"/>
        <w:rPr>
          <w:b/>
          <w:sz w:val="24"/>
        </w:rPr>
      </w:pPr>
      <w:r w:rsidRPr="00410E7F">
        <w:rPr>
          <w:b/>
          <w:sz w:val="24"/>
        </w:rPr>
        <w:t>zostało wydane na rzecz podmiotu będącego osobą fizyczną;</w:t>
      </w:r>
    </w:p>
    <w:p w14:paraId="10998065" w14:textId="77777777" w:rsidR="00820E80" w:rsidRPr="00410E7F" w:rsidRDefault="00820E80" w:rsidP="00820E80">
      <w:pPr>
        <w:pStyle w:val="adam"/>
        <w:spacing w:line="360" w:lineRule="auto"/>
        <w:rPr>
          <w:b/>
          <w:sz w:val="24"/>
        </w:rPr>
      </w:pPr>
      <w:r w:rsidRPr="00410E7F">
        <w:rPr>
          <w:b/>
          <w:sz w:val="24"/>
        </w:rPr>
        <w:t>2) rezygnacj</w:t>
      </w:r>
      <w:r w:rsidR="00410E7F">
        <w:rPr>
          <w:b/>
          <w:sz w:val="24"/>
        </w:rPr>
        <w:t>a</w:t>
      </w:r>
      <w:r w:rsidRPr="00410E7F">
        <w:rPr>
          <w:b/>
          <w:sz w:val="24"/>
        </w:rPr>
        <w:t xml:space="preserve"> z prowadzonej działalności;</w:t>
      </w:r>
    </w:p>
    <w:p w14:paraId="6BDF6FF1" w14:textId="77777777" w:rsidR="00820E80" w:rsidRPr="00410E7F" w:rsidRDefault="00410E7F" w:rsidP="00820E80">
      <w:pPr>
        <w:pStyle w:val="adam"/>
        <w:spacing w:line="360" w:lineRule="auto"/>
        <w:rPr>
          <w:b/>
          <w:sz w:val="24"/>
        </w:rPr>
      </w:pPr>
      <w:r>
        <w:rPr>
          <w:b/>
          <w:sz w:val="24"/>
        </w:rPr>
        <w:t>3) likwidacja</w:t>
      </w:r>
      <w:r w:rsidR="00820E80" w:rsidRPr="00410E7F">
        <w:rPr>
          <w:b/>
          <w:sz w:val="24"/>
        </w:rPr>
        <w:t xml:space="preserve"> osoby prawnej, o ile odrębne przepisy nie stanowią inaczej;</w:t>
      </w:r>
    </w:p>
    <w:p w14:paraId="75D654CD" w14:textId="77777777" w:rsidR="00820E80" w:rsidRPr="00410E7F" w:rsidRDefault="00820E80" w:rsidP="00820E80">
      <w:pPr>
        <w:pStyle w:val="adam"/>
        <w:spacing w:line="360" w:lineRule="auto"/>
        <w:rPr>
          <w:b/>
          <w:sz w:val="24"/>
        </w:rPr>
      </w:pPr>
      <w:r w:rsidRPr="00410E7F">
        <w:rPr>
          <w:b/>
          <w:sz w:val="24"/>
        </w:rPr>
        <w:t>4) przekształceni</w:t>
      </w:r>
      <w:r w:rsidR="00410E7F">
        <w:rPr>
          <w:b/>
          <w:sz w:val="24"/>
        </w:rPr>
        <w:t>e</w:t>
      </w:r>
      <w:r w:rsidRPr="00410E7F">
        <w:rPr>
          <w:b/>
          <w:sz w:val="24"/>
        </w:rPr>
        <w:t xml:space="preserve"> podmiotu prowadzącego aptekę w podmiot inny niż wskazany</w:t>
      </w:r>
    </w:p>
    <w:p w14:paraId="3A803E2D" w14:textId="77777777" w:rsidR="00820E80" w:rsidRPr="00410E7F" w:rsidRDefault="00820E80" w:rsidP="00820E80">
      <w:pPr>
        <w:pStyle w:val="adam"/>
        <w:spacing w:line="360" w:lineRule="auto"/>
        <w:rPr>
          <w:b/>
          <w:sz w:val="24"/>
        </w:rPr>
      </w:pPr>
      <w:r w:rsidRPr="00410E7F">
        <w:rPr>
          <w:b/>
          <w:sz w:val="24"/>
        </w:rPr>
        <w:t>w art. 99 ust. 4 pkt 2</w:t>
      </w:r>
    </w:p>
    <w:p w14:paraId="64DE0802" w14:textId="77777777" w:rsidR="00B955BE" w:rsidRDefault="00B955BE" w:rsidP="00820E80">
      <w:pPr>
        <w:pStyle w:val="adam"/>
        <w:spacing w:line="360" w:lineRule="auto"/>
        <w:rPr>
          <w:sz w:val="24"/>
        </w:rPr>
      </w:pPr>
    </w:p>
    <w:p w14:paraId="34E60F64" w14:textId="77777777" w:rsidR="00820E80" w:rsidRDefault="00820E80" w:rsidP="00820E80">
      <w:pPr>
        <w:pStyle w:val="adam"/>
        <w:spacing w:line="276" w:lineRule="auto"/>
        <w:rPr>
          <w:sz w:val="24"/>
        </w:rPr>
      </w:pPr>
      <w:r>
        <w:rPr>
          <w:sz w:val="24"/>
        </w:rPr>
        <w:t xml:space="preserve">Oświadczam, że w stosunku do apteki </w:t>
      </w:r>
      <w:r w:rsidRPr="00820E80">
        <w:rPr>
          <w:b/>
          <w:sz w:val="24"/>
        </w:rPr>
        <w:t>jest</w:t>
      </w:r>
      <w:r w:rsidR="00410E7F">
        <w:rPr>
          <w:b/>
          <w:sz w:val="24"/>
        </w:rPr>
        <w:t xml:space="preserve"> </w:t>
      </w:r>
      <w:r w:rsidRPr="00820E80">
        <w:rPr>
          <w:b/>
          <w:sz w:val="24"/>
        </w:rPr>
        <w:t>/ nie jest</w:t>
      </w:r>
      <w:r>
        <w:rPr>
          <w:sz w:val="24"/>
        </w:rPr>
        <w:t xml:space="preserve"> * prowadzone postępowanie kontrolne bądź postępowanie administracyjne (art. 104 ustęp 2a ustawy Prawo farmaceutyczne)</w:t>
      </w:r>
    </w:p>
    <w:p w14:paraId="78E940EC" w14:textId="77777777" w:rsidR="00820E80" w:rsidRDefault="00820E80" w:rsidP="00820E80">
      <w:pPr>
        <w:pStyle w:val="adam"/>
        <w:spacing w:line="276" w:lineRule="auto"/>
        <w:rPr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410E7F" w14:paraId="6A7A8C74" w14:textId="77777777" w:rsidTr="001C5B33">
        <w:tc>
          <w:tcPr>
            <w:tcW w:w="4531" w:type="dxa"/>
          </w:tcPr>
          <w:p w14:paraId="276C9685" w14:textId="77777777" w:rsidR="00410E7F" w:rsidRDefault="00410E7F" w:rsidP="00820E80">
            <w:pPr>
              <w:pStyle w:val="adam"/>
              <w:spacing w:line="276" w:lineRule="auto"/>
              <w:rPr>
                <w:sz w:val="24"/>
              </w:rPr>
            </w:pPr>
          </w:p>
        </w:tc>
        <w:tc>
          <w:tcPr>
            <w:tcW w:w="4531" w:type="dxa"/>
          </w:tcPr>
          <w:p w14:paraId="0BD73EAB" w14:textId="77777777" w:rsidR="00410E7F" w:rsidRDefault="00410E7F" w:rsidP="00410E7F">
            <w:pPr>
              <w:pStyle w:val="adam"/>
              <w:spacing w:line="276" w:lineRule="auto"/>
              <w:jc w:val="center"/>
              <w:rPr>
                <w:sz w:val="24"/>
              </w:rPr>
            </w:pPr>
            <w:r>
              <w:rPr>
                <w:sz w:val="24"/>
              </w:rPr>
              <w:t>Data ,podpis:</w:t>
            </w:r>
          </w:p>
          <w:p w14:paraId="5B8BCB22" w14:textId="77777777" w:rsidR="00410E7F" w:rsidRDefault="00410E7F" w:rsidP="00820E80">
            <w:pPr>
              <w:pStyle w:val="adam"/>
              <w:spacing w:line="276" w:lineRule="auto"/>
              <w:rPr>
                <w:sz w:val="24"/>
              </w:rPr>
            </w:pPr>
          </w:p>
          <w:p w14:paraId="1CFCCD37" w14:textId="77777777" w:rsidR="00410E7F" w:rsidRDefault="00410E7F" w:rsidP="00820E80">
            <w:pPr>
              <w:pStyle w:val="adam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…………………………………………….</w:t>
            </w:r>
          </w:p>
          <w:p w14:paraId="2959861B" w14:textId="77777777" w:rsidR="00410E7F" w:rsidRDefault="00410E7F" w:rsidP="00820E80">
            <w:pPr>
              <w:pStyle w:val="adam"/>
              <w:spacing w:line="276" w:lineRule="auto"/>
              <w:rPr>
                <w:sz w:val="24"/>
              </w:rPr>
            </w:pPr>
          </w:p>
        </w:tc>
      </w:tr>
    </w:tbl>
    <w:p w14:paraId="7A6B2563" w14:textId="77777777" w:rsidR="00410E7F" w:rsidRDefault="00410E7F" w:rsidP="00820E80">
      <w:pPr>
        <w:pStyle w:val="adam"/>
        <w:spacing w:line="276" w:lineRule="auto"/>
        <w:rPr>
          <w:sz w:val="24"/>
        </w:rPr>
      </w:pPr>
    </w:p>
    <w:p w14:paraId="7B8652B4" w14:textId="77777777" w:rsidR="00B955BE" w:rsidRDefault="00B955BE" w:rsidP="00820E80">
      <w:pPr>
        <w:pStyle w:val="adam"/>
        <w:spacing w:line="276" w:lineRule="auto"/>
        <w:rPr>
          <w:sz w:val="24"/>
        </w:rPr>
      </w:pPr>
    </w:p>
    <w:p w14:paraId="6B1FBA73" w14:textId="77777777" w:rsidR="00820E80" w:rsidRDefault="00820E80" w:rsidP="00820E80">
      <w:pPr>
        <w:pStyle w:val="adam"/>
        <w:spacing w:line="276" w:lineRule="auto"/>
        <w:rPr>
          <w:sz w:val="24"/>
        </w:rPr>
      </w:pPr>
      <w:r>
        <w:rPr>
          <w:sz w:val="24"/>
        </w:rPr>
        <w:t>Produkty lecznicze znajdujące się na stanie apteki ogólnodostępnej</w:t>
      </w:r>
      <w:r w:rsidR="00B955BE">
        <w:rPr>
          <w:sz w:val="24"/>
        </w:rPr>
        <w:t xml:space="preserve"> </w:t>
      </w:r>
      <w:r>
        <w:rPr>
          <w:sz w:val="24"/>
        </w:rPr>
        <w:t>/ punktu aptecznego zostaną:</w:t>
      </w:r>
    </w:p>
    <w:p w14:paraId="3B40BFBE" w14:textId="77777777" w:rsidR="00B955BE" w:rsidRDefault="00B955BE" w:rsidP="00820E80">
      <w:pPr>
        <w:pStyle w:val="adam"/>
        <w:spacing w:line="276" w:lineRule="auto"/>
        <w:rPr>
          <w:sz w:val="24"/>
        </w:rPr>
      </w:pPr>
    </w:p>
    <w:p w14:paraId="3E08C081" w14:textId="77777777" w:rsidR="00820E80" w:rsidRPr="00410E7F" w:rsidRDefault="00820E80" w:rsidP="00820E80">
      <w:pPr>
        <w:pStyle w:val="adam"/>
        <w:numPr>
          <w:ilvl w:val="0"/>
          <w:numId w:val="1"/>
        </w:numPr>
        <w:spacing w:line="276" w:lineRule="auto"/>
        <w:rPr>
          <w:b/>
          <w:sz w:val="24"/>
        </w:rPr>
      </w:pPr>
      <w:r w:rsidRPr="00410E7F">
        <w:rPr>
          <w:b/>
          <w:sz w:val="24"/>
        </w:rPr>
        <w:t>poddane utylizacji *</w:t>
      </w:r>
    </w:p>
    <w:p w14:paraId="70CDDE97" w14:textId="77777777" w:rsidR="00820E80" w:rsidRPr="00410E7F" w:rsidRDefault="00820E80" w:rsidP="00820E80">
      <w:pPr>
        <w:pStyle w:val="adam"/>
        <w:numPr>
          <w:ilvl w:val="0"/>
          <w:numId w:val="1"/>
        </w:numPr>
        <w:spacing w:line="276" w:lineRule="auto"/>
        <w:rPr>
          <w:b/>
          <w:sz w:val="24"/>
        </w:rPr>
      </w:pPr>
      <w:r w:rsidRPr="00410E7F">
        <w:rPr>
          <w:b/>
          <w:sz w:val="24"/>
        </w:rPr>
        <w:t>zostaną zbyte do hurtowni farmaceutycznej, apteki lub punktu aptecznego – na podstawie art. 104 ustęp 5 ustawy Prawo farmaceutyczne</w:t>
      </w:r>
      <w:r w:rsidR="00410E7F">
        <w:rPr>
          <w:b/>
          <w:sz w:val="24"/>
        </w:rPr>
        <w:t xml:space="preserve"> *</w:t>
      </w:r>
    </w:p>
    <w:p w14:paraId="24E13CDF" w14:textId="77777777" w:rsidR="00820E80" w:rsidRPr="00410E7F" w:rsidRDefault="00820E80" w:rsidP="00820E80">
      <w:pPr>
        <w:pStyle w:val="adam"/>
        <w:numPr>
          <w:ilvl w:val="0"/>
          <w:numId w:val="1"/>
        </w:numPr>
        <w:spacing w:line="276" w:lineRule="auto"/>
        <w:rPr>
          <w:b/>
          <w:sz w:val="24"/>
        </w:rPr>
      </w:pPr>
      <w:r w:rsidRPr="00410E7F">
        <w:rPr>
          <w:b/>
          <w:sz w:val="24"/>
        </w:rPr>
        <w:t>zwrócone do hurtowni farmaceutycznej</w:t>
      </w:r>
      <w:r w:rsidR="00410E7F">
        <w:rPr>
          <w:b/>
          <w:sz w:val="24"/>
        </w:rPr>
        <w:t xml:space="preserve"> *</w:t>
      </w:r>
    </w:p>
    <w:p w14:paraId="6FE8EDC8" w14:textId="77777777" w:rsidR="00820E80" w:rsidRPr="00410E7F" w:rsidRDefault="00820E80" w:rsidP="00820E80">
      <w:pPr>
        <w:pStyle w:val="adam"/>
        <w:numPr>
          <w:ilvl w:val="0"/>
          <w:numId w:val="1"/>
        </w:numPr>
        <w:spacing w:line="276" w:lineRule="auto"/>
        <w:rPr>
          <w:b/>
          <w:sz w:val="24"/>
        </w:rPr>
      </w:pPr>
      <w:r w:rsidRPr="00410E7F">
        <w:rPr>
          <w:b/>
          <w:sz w:val="24"/>
        </w:rPr>
        <w:t>inne:………………………………………………………………………………</w:t>
      </w:r>
      <w:r w:rsidR="00410E7F">
        <w:rPr>
          <w:b/>
          <w:sz w:val="24"/>
        </w:rPr>
        <w:t xml:space="preserve"> *</w:t>
      </w:r>
    </w:p>
    <w:p w14:paraId="55F70964" w14:textId="77777777" w:rsidR="00B955BE" w:rsidRDefault="00B955BE" w:rsidP="00B955BE">
      <w:pPr>
        <w:pStyle w:val="adam"/>
        <w:spacing w:line="276" w:lineRule="auto"/>
        <w:rPr>
          <w:sz w:val="24"/>
        </w:rPr>
      </w:pPr>
    </w:p>
    <w:p w14:paraId="0130255D" w14:textId="77777777" w:rsidR="00B955BE" w:rsidRDefault="00B955BE" w:rsidP="00B955BE">
      <w:pPr>
        <w:pStyle w:val="adam"/>
        <w:spacing w:line="276" w:lineRule="auto"/>
        <w:rPr>
          <w:sz w:val="24"/>
        </w:rPr>
      </w:pPr>
    </w:p>
    <w:p w14:paraId="2F1600B5" w14:textId="77777777" w:rsidR="00B955BE" w:rsidRDefault="00B955BE" w:rsidP="00B955BE">
      <w:pPr>
        <w:pStyle w:val="adam"/>
        <w:spacing w:line="276" w:lineRule="auto"/>
        <w:rPr>
          <w:sz w:val="24"/>
        </w:rPr>
      </w:pPr>
    </w:p>
    <w:p w14:paraId="7A25E1C4" w14:textId="77777777" w:rsidR="00B955BE" w:rsidRDefault="00B955BE" w:rsidP="00B955BE">
      <w:pPr>
        <w:pStyle w:val="adam"/>
        <w:spacing w:line="276" w:lineRule="auto"/>
        <w:rPr>
          <w:sz w:val="24"/>
        </w:rPr>
      </w:pPr>
      <w:r>
        <w:rPr>
          <w:sz w:val="24"/>
        </w:rPr>
        <w:t>W załączeniu przedkładam</w:t>
      </w:r>
      <w:r w:rsidRPr="00410E7F">
        <w:rPr>
          <w:b/>
          <w:sz w:val="24"/>
        </w:rPr>
        <w:t xml:space="preserve"> *:</w:t>
      </w:r>
    </w:p>
    <w:p w14:paraId="1A530285" w14:textId="77777777" w:rsidR="00B955BE" w:rsidRPr="00B955BE" w:rsidRDefault="00B955BE" w:rsidP="00B955BE">
      <w:pPr>
        <w:pStyle w:val="adam"/>
        <w:numPr>
          <w:ilvl w:val="0"/>
          <w:numId w:val="2"/>
        </w:numPr>
        <w:spacing w:line="276" w:lineRule="auto"/>
        <w:rPr>
          <w:rStyle w:val="Domylnaczcionkaakapitu1"/>
          <w:sz w:val="24"/>
        </w:rPr>
      </w:pPr>
      <w:r>
        <w:rPr>
          <w:sz w:val="24"/>
        </w:rPr>
        <w:t xml:space="preserve">potwierdzenie dokonania opłaty </w:t>
      </w:r>
      <w:r>
        <w:rPr>
          <w:rStyle w:val="Domylnaczcionkaakapitu1"/>
          <w:sz w:val="24"/>
          <w:szCs w:val="24"/>
        </w:rPr>
        <w:t>skarbowej od decyzji o stwierdzeniu wygaśnięcia zezwolenia</w:t>
      </w:r>
    </w:p>
    <w:p w14:paraId="7D94702B" w14:textId="77777777" w:rsidR="00B955BE" w:rsidRDefault="00B955BE" w:rsidP="00B955BE">
      <w:pPr>
        <w:pStyle w:val="adam"/>
        <w:numPr>
          <w:ilvl w:val="0"/>
          <w:numId w:val="2"/>
        </w:numPr>
        <w:spacing w:line="276" w:lineRule="auto"/>
        <w:rPr>
          <w:sz w:val="24"/>
        </w:rPr>
      </w:pPr>
      <w:r>
        <w:rPr>
          <w:rStyle w:val="Domylnaczcionkaakapitu1"/>
          <w:sz w:val="24"/>
          <w:szCs w:val="24"/>
        </w:rPr>
        <w:t>w przypadku zbycia produktów leczniczy</w:t>
      </w:r>
      <w:r w:rsidR="00410E7F">
        <w:rPr>
          <w:rStyle w:val="Domylnaczcionkaakapitu1"/>
          <w:sz w:val="24"/>
          <w:szCs w:val="24"/>
        </w:rPr>
        <w:t>c</w:t>
      </w:r>
      <w:r>
        <w:rPr>
          <w:rStyle w:val="Domylnaczcionkaakapitu1"/>
          <w:sz w:val="24"/>
          <w:szCs w:val="24"/>
        </w:rPr>
        <w:t xml:space="preserve">h * wykaz produktów leczniczych w postaci dokumentu papierowego podpisanego przez </w:t>
      </w:r>
      <w:r w:rsidRPr="00B955BE">
        <w:rPr>
          <w:rStyle w:val="Domylnaczcionkaakapitu1"/>
          <w:b/>
          <w:sz w:val="24"/>
          <w:szCs w:val="24"/>
        </w:rPr>
        <w:t xml:space="preserve">kierownika </w:t>
      </w:r>
      <w:r w:rsidRPr="00B955BE">
        <w:rPr>
          <w:rStyle w:val="Domylnaczcionkaakapitu1"/>
          <w:b/>
          <w:sz w:val="24"/>
          <w:szCs w:val="24"/>
        </w:rPr>
        <w:lastRenderedPageBreak/>
        <w:t>apteki/punktu aptecznego</w:t>
      </w:r>
      <w:r>
        <w:rPr>
          <w:rStyle w:val="Domylnaczcionkaakapitu1"/>
          <w:sz w:val="24"/>
          <w:szCs w:val="24"/>
        </w:rPr>
        <w:t xml:space="preserve"> * oraz w postaci  elektronicznej, które zostaną zbyte </w:t>
      </w:r>
      <w:r w:rsidRPr="00820E80">
        <w:rPr>
          <w:sz w:val="24"/>
        </w:rPr>
        <w:t>do hurtowni farmaceutycznej, apteki lub punktu apteczn</w:t>
      </w:r>
      <w:r>
        <w:rPr>
          <w:sz w:val="24"/>
        </w:rPr>
        <w:t>e</w:t>
      </w:r>
      <w:r w:rsidRPr="00820E80">
        <w:rPr>
          <w:sz w:val="24"/>
        </w:rPr>
        <w:t>g</w:t>
      </w:r>
      <w:r>
        <w:rPr>
          <w:sz w:val="24"/>
        </w:rPr>
        <w:t>o</w:t>
      </w:r>
      <w:r>
        <w:rPr>
          <w:rStyle w:val="Domylnaczcionkaakapitu1"/>
          <w:sz w:val="24"/>
          <w:szCs w:val="24"/>
        </w:rPr>
        <w:t xml:space="preserve"> na podstawie </w:t>
      </w:r>
      <w:r>
        <w:rPr>
          <w:sz w:val="24"/>
        </w:rPr>
        <w:t>art. 104 ustęp 5 ustawy Prawo farmaceutyczne zawierający:</w:t>
      </w:r>
    </w:p>
    <w:p w14:paraId="42A0293E" w14:textId="77777777" w:rsidR="00B955BE" w:rsidRDefault="00B955BE" w:rsidP="00B955BE">
      <w:pPr>
        <w:pStyle w:val="adam"/>
        <w:numPr>
          <w:ilvl w:val="0"/>
          <w:numId w:val="4"/>
        </w:numPr>
        <w:spacing w:line="276" w:lineRule="auto"/>
        <w:rPr>
          <w:sz w:val="24"/>
        </w:rPr>
      </w:pPr>
      <w:r>
        <w:rPr>
          <w:sz w:val="24"/>
        </w:rPr>
        <w:t>nazwę</w:t>
      </w:r>
    </w:p>
    <w:p w14:paraId="155B00AC" w14:textId="77777777" w:rsidR="00B955BE" w:rsidRDefault="00B955BE" w:rsidP="00B955BE">
      <w:pPr>
        <w:pStyle w:val="adam"/>
        <w:numPr>
          <w:ilvl w:val="0"/>
          <w:numId w:val="4"/>
        </w:numPr>
        <w:spacing w:line="276" w:lineRule="auto"/>
        <w:rPr>
          <w:sz w:val="24"/>
        </w:rPr>
      </w:pPr>
      <w:r w:rsidRPr="00B955BE">
        <w:rPr>
          <w:sz w:val="24"/>
        </w:rPr>
        <w:t xml:space="preserve">dawkę </w:t>
      </w:r>
    </w:p>
    <w:p w14:paraId="5F359575" w14:textId="77777777" w:rsidR="00B955BE" w:rsidRDefault="00B955BE" w:rsidP="00B955BE">
      <w:pPr>
        <w:pStyle w:val="adam"/>
        <w:numPr>
          <w:ilvl w:val="0"/>
          <w:numId w:val="4"/>
        </w:numPr>
        <w:spacing w:line="276" w:lineRule="auto"/>
        <w:rPr>
          <w:sz w:val="24"/>
        </w:rPr>
      </w:pPr>
      <w:r w:rsidRPr="00B955BE">
        <w:rPr>
          <w:sz w:val="24"/>
        </w:rPr>
        <w:t xml:space="preserve">wielkość </w:t>
      </w:r>
      <w:r>
        <w:rPr>
          <w:sz w:val="24"/>
        </w:rPr>
        <w:t xml:space="preserve">opakowania </w:t>
      </w:r>
    </w:p>
    <w:p w14:paraId="25B39494" w14:textId="77777777" w:rsidR="00B955BE" w:rsidRDefault="00B955BE" w:rsidP="00B955BE">
      <w:pPr>
        <w:pStyle w:val="adam"/>
        <w:numPr>
          <w:ilvl w:val="0"/>
          <w:numId w:val="4"/>
        </w:numPr>
        <w:spacing w:line="276" w:lineRule="auto"/>
        <w:rPr>
          <w:sz w:val="24"/>
        </w:rPr>
      </w:pPr>
      <w:r>
        <w:rPr>
          <w:sz w:val="24"/>
        </w:rPr>
        <w:t>liczbę opakowań</w:t>
      </w:r>
      <w:r w:rsidRPr="00B955BE">
        <w:rPr>
          <w:sz w:val="24"/>
        </w:rPr>
        <w:t xml:space="preserve"> </w:t>
      </w:r>
    </w:p>
    <w:p w14:paraId="7557BAE5" w14:textId="77777777" w:rsidR="00B955BE" w:rsidRDefault="00B955BE" w:rsidP="00B955BE">
      <w:pPr>
        <w:pStyle w:val="adam"/>
        <w:numPr>
          <w:ilvl w:val="0"/>
          <w:numId w:val="4"/>
        </w:numPr>
        <w:spacing w:line="276" w:lineRule="auto"/>
        <w:rPr>
          <w:sz w:val="24"/>
        </w:rPr>
      </w:pPr>
      <w:r>
        <w:rPr>
          <w:sz w:val="24"/>
        </w:rPr>
        <w:t>postać farmaceutyczną</w:t>
      </w:r>
    </w:p>
    <w:p w14:paraId="41A9C7D2" w14:textId="77777777" w:rsidR="00B955BE" w:rsidRDefault="00B955BE" w:rsidP="00B955BE">
      <w:pPr>
        <w:pStyle w:val="adam"/>
        <w:numPr>
          <w:ilvl w:val="0"/>
          <w:numId w:val="4"/>
        </w:numPr>
        <w:spacing w:line="276" w:lineRule="auto"/>
        <w:rPr>
          <w:sz w:val="24"/>
        </w:rPr>
      </w:pPr>
      <w:r w:rsidRPr="00B955BE">
        <w:rPr>
          <w:sz w:val="24"/>
        </w:rPr>
        <w:t>kod identyfikacyjny EAN</w:t>
      </w:r>
    </w:p>
    <w:p w14:paraId="29639B08" w14:textId="77777777" w:rsidR="00B955BE" w:rsidRDefault="00B955BE" w:rsidP="00B955BE">
      <w:pPr>
        <w:pStyle w:val="adam"/>
        <w:numPr>
          <w:ilvl w:val="0"/>
          <w:numId w:val="4"/>
        </w:numPr>
        <w:spacing w:line="276" w:lineRule="auto"/>
        <w:rPr>
          <w:sz w:val="24"/>
        </w:rPr>
      </w:pPr>
      <w:r>
        <w:rPr>
          <w:sz w:val="24"/>
        </w:rPr>
        <w:t>datę ważności</w:t>
      </w:r>
    </w:p>
    <w:p w14:paraId="6D3F5047" w14:textId="77777777" w:rsidR="00B955BE" w:rsidRDefault="00B955BE" w:rsidP="00B955BE">
      <w:pPr>
        <w:pStyle w:val="adam"/>
        <w:numPr>
          <w:ilvl w:val="0"/>
          <w:numId w:val="4"/>
        </w:numPr>
        <w:spacing w:line="276" w:lineRule="auto"/>
        <w:rPr>
          <w:sz w:val="24"/>
        </w:rPr>
      </w:pPr>
      <w:r>
        <w:rPr>
          <w:sz w:val="24"/>
        </w:rPr>
        <w:t>numer faktury zakupu</w:t>
      </w:r>
    </w:p>
    <w:p w14:paraId="30F7B3D9" w14:textId="77777777" w:rsidR="00B955BE" w:rsidRDefault="00B955BE" w:rsidP="00B955BE">
      <w:pPr>
        <w:pStyle w:val="adam"/>
        <w:numPr>
          <w:ilvl w:val="0"/>
          <w:numId w:val="4"/>
        </w:numPr>
        <w:spacing w:line="276" w:lineRule="auto"/>
        <w:rPr>
          <w:sz w:val="24"/>
        </w:rPr>
      </w:pPr>
      <w:r>
        <w:rPr>
          <w:sz w:val="24"/>
        </w:rPr>
        <w:t>oznaczenie hurtowni</w:t>
      </w:r>
    </w:p>
    <w:p w14:paraId="29BB4FA5" w14:textId="77777777" w:rsidR="00B955BE" w:rsidRDefault="00B955BE" w:rsidP="00B955BE">
      <w:pPr>
        <w:pStyle w:val="adam"/>
        <w:numPr>
          <w:ilvl w:val="0"/>
          <w:numId w:val="4"/>
        </w:numPr>
        <w:spacing w:line="276" w:lineRule="auto"/>
        <w:rPr>
          <w:sz w:val="24"/>
        </w:rPr>
      </w:pPr>
      <w:r>
        <w:rPr>
          <w:sz w:val="24"/>
        </w:rPr>
        <w:t>datę zakupu</w:t>
      </w:r>
    </w:p>
    <w:p w14:paraId="11EB2F2E" w14:textId="77777777" w:rsidR="00B955BE" w:rsidRDefault="00B955BE" w:rsidP="00B955BE">
      <w:pPr>
        <w:pStyle w:val="adam"/>
        <w:numPr>
          <w:ilvl w:val="0"/>
          <w:numId w:val="4"/>
        </w:numPr>
        <w:spacing w:line="276" w:lineRule="auto"/>
        <w:rPr>
          <w:sz w:val="24"/>
        </w:rPr>
      </w:pPr>
      <w:r>
        <w:rPr>
          <w:sz w:val="24"/>
        </w:rPr>
        <w:t>oświadczenie kierownika apteki o prawidłowym przechowywaniu wskazanych produktów leczniczych</w:t>
      </w:r>
    </w:p>
    <w:p w14:paraId="067DC112" w14:textId="77777777" w:rsidR="00B955BE" w:rsidRDefault="00B955BE" w:rsidP="00B955BE">
      <w:pPr>
        <w:pStyle w:val="adam"/>
        <w:numPr>
          <w:ilvl w:val="0"/>
          <w:numId w:val="4"/>
        </w:numPr>
        <w:spacing w:line="276" w:lineRule="auto"/>
        <w:rPr>
          <w:sz w:val="24"/>
        </w:rPr>
      </w:pPr>
      <w:r>
        <w:rPr>
          <w:sz w:val="24"/>
        </w:rPr>
        <w:t>oświadczenie kierownika apteki, że wskazany wykaz jest zgodny z wykazem umieszczonym w systemie ZSMOPL</w:t>
      </w:r>
    </w:p>
    <w:p w14:paraId="21647C59" w14:textId="77777777" w:rsidR="00410E7F" w:rsidRDefault="00410E7F" w:rsidP="00410E7F">
      <w:pPr>
        <w:pStyle w:val="adam"/>
        <w:spacing w:line="276" w:lineRule="auto"/>
        <w:ind w:left="2136"/>
        <w:rPr>
          <w:sz w:val="24"/>
        </w:rPr>
      </w:pPr>
    </w:p>
    <w:p w14:paraId="27032DA3" w14:textId="77777777" w:rsidR="00B955BE" w:rsidRDefault="00B955BE" w:rsidP="00B955BE">
      <w:pPr>
        <w:pStyle w:val="adam"/>
        <w:numPr>
          <w:ilvl w:val="0"/>
          <w:numId w:val="2"/>
        </w:numPr>
        <w:spacing w:line="276" w:lineRule="auto"/>
        <w:rPr>
          <w:sz w:val="24"/>
        </w:rPr>
      </w:pPr>
      <w:r>
        <w:rPr>
          <w:sz w:val="24"/>
        </w:rPr>
        <w:t>pełnomocnictwo wraz z opłatą *</w:t>
      </w:r>
    </w:p>
    <w:p w14:paraId="3FFA8EBF" w14:textId="77777777" w:rsidR="00B955BE" w:rsidRDefault="00B955BE" w:rsidP="00B955BE">
      <w:pPr>
        <w:pStyle w:val="adam"/>
        <w:spacing w:line="276" w:lineRule="auto"/>
        <w:rPr>
          <w:sz w:val="24"/>
        </w:rPr>
      </w:pPr>
    </w:p>
    <w:p w14:paraId="0A4308A3" w14:textId="77777777" w:rsidR="00B955BE" w:rsidRPr="00410E7F" w:rsidRDefault="00410E7F" w:rsidP="00B955BE">
      <w:pPr>
        <w:pStyle w:val="adam"/>
        <w:spacing w:line="276" w:lineRule="auto"/>
        <w:rPr>
          <w:b/>
          <w:sz w:val="24"/>
        </w:rPr>
      </w:pPr>
      <w:r w:rsidRPr="00410E7F">
        <w:rPr>
          <w:b/>
          <w:sz w:val="24"/>
        </w:rPr>
        <w:t xml:space="preserve">Oświadczam, że zostanie wysłany ostatni raport do systemu ZSMOPL, zgodny z powyższym wnioskiem, zerujący stany magazynowe w systemie ZSMOPL. </w:t>
      </w:r>
    </w:p>
    <w:p w14:paraId="48AF011F" w14:textId="77777777" w:rsidR="00B955BE" w:rsidRPr="00410E7F" w:rsidRDefault="00410E7F" w:rsidP="00B955BE">
      <w:pPr>
        <w:pStyle w:val="adam"/>
        <w:spacing w:line="276" w:lineRule="auto"/>
        <w:rPr>
          <w:b/>
          <w:sz w:val="24"/>
        </w:rPr>
      </w:pPr>
      <w:r>
        <w:rPr>
          <w:b/>
          <w:sz w:val="24"/>
        </w:rPr>
        <w:t xml:space="preserve">UWAGA </w:t>
      </w:r>
      <w:r w:rsidR="00B955BE" w:rsidRPr="00410E7F">
        <w:rPr>
          <w:b/>
          <w:sz w:val="24"/>
        </w:rPr>
        <w:t>(*) NIEPOTRZEBNE SKREŚLIĆ</w:t>
      </w:r>
    </w:p>
    <w:p w14:paraId="7CCAED08" w14:textId="77777777" w:rsidR="00B955BE" w:rsidRDefault="00B955BE" w:rsidP="00B955BE">
      <w:pPr>
        <w:pStyle w:val="adam"/>
        <w:spacing w:line="276" w:lineRule="auto"/>
        <w:rPr>
          <w:sz w:val="24"/>
        </w:rPr>
      </w:pPr>
    </w:p>
    <w:p w14:paraId="0FF445E5" w14:textId="77777777" w:rsidR="00B955BE" w:rsidRDefault="00B955BE" w:rsidP="00B955BE">
      <w:pPr>
        <w:pStyle w:val="adam"/>
        <w:spacing w:line="276" w:lineRule="auto"/>
        <w:rPr>
          <w:sz w:val="24"/>
        </w:rPr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0"/>
        <w:gridCol w:w="6232"/>
      </w:tblGrid>
      <w:tr w:rsidR="00B955BE" w14:paraId="2B56EA3D" w14:textId="77777777" w:rsidTr="001C5B33">
        <w:tc>
          <w:tcPr>
            <w:tcW w:w="2830" w:type="dxa"/>
          </w:tcPr>
          <w:p w14:paraId="292A0A94" w14:textId="77777777" w:rsidR="00B955BE" w:rsidRDefault="00B955BE" w:rsidP="00B955BE">
            <w:pPr>
              <w:pStyle w:val="adam"/>
              <w:spacing w:line="276" w:lineRule="auto"/>
              <w:rPr>
                <w:sz w:val="24"/>
              </w:rPr>
            </w:pPr>
          </w:p>
        </w:tc>
        <w:tc>
          <w:tcPr>
            <w:tcW w:w="6232" w:type="dxa"/>
          </w:tcPr>
          <w:p w14:paraId="4CE4A5EF" w14:textId="77777777" w:rsidR="00B955BE" w:rsidRDefault="00B955BE" w:rsidP="00B955BE">
            <w:pPr>
              <w:pStyle w:val="adam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Podpis i data osoby upoważnionej(pełnomocnika):</w:t>
            </w:r>
          </w:p>
          <w:p w14:paraId="7ABE9750" w14:textId="77777777" w:rsidR="00410E7F" w:rsidRDefault="00410E7F" w:rsidP="00B955BE">
            <w:pPr>
              <w:pStyle w:val="adam"/>
              <w:spacing w:line="276" w:lineRule="auto"/>
              <w:rPr>
                <w:sz w:val="24"/>
              </w:rPr>
            </w:pPr>
          </w:p>
          <w:p w14:paraId="7CBFE1ED" w14:textId="77777777" w:rsidR="00B955BE" w:rsidRDefault="00B955BE" w:rsidP="00B955BE">
            <w:pPr>
              <w:pStyle w:val="adam"/>
              <w:spacing w:line="276" w:lineRule="auto"/>
              <w:rPr>
                <w:sz w:val="24"/>
              </w:rPr>
            </w:pPr>
            <w:r>
              <w:rPr>
                <w:sz w:val="24"/>
              </w:rPr>
              <w:t>………………………………………………….</w:t>
            </w:r>
          </w:p>
          <w:p w14:paraId="684B49B1" w14:textId="77777777" w:rsidR="00410E7F" w:rsidRDefault="00410E7F" w:rsidP="00B955BE">
            <w:pPr>
              <w:pStyle w:val="adam"/>
              <w:spacing w:line="276" w:lineRule="auto"/>
              <w:rPr>
                <w:sz w:val="24"/>
              </w:rPr>
            </w:pPr>
          </w:p>
        </w:tc>
      </w:tr>
    </w:tbl>
    <w:p w14:paraId="4064DEF5" w14:textId="77777777" w:rsidR="00B955BE" w:rsidRDefault="00B955BE" w:rsidP="00B955BE">
      <w:pPr>
        <w:pStyle w:val="adam"/>
        <w:spacing w:line="276" w:lineRule="auto"/>
        <w:rPr>
          <w:sz w:val="24"/>
        </w:rPr>
      </w:pPr>
    </w:p>
    <w:p w14:paraId="78CA2AB4" w14:textId="77777777" w:rsidR="008B082A" w:rsidRDefault="008B082A" w:rsidP="00B955BE">
      <w:pPr>
        <w:pStyle w:val="adam"/>
        <w:spacing w:line="276" w:lineRule="auto"/>
        <w:rPr>
          <w:sz w:val="24"/>
        </w:rPr>
      </w:pPr>
    </w:p>
    <w:p w14:paraId="7ED52316" w14:textId="77777777" w:rsidR="008B082A" w:rsidRDefault="008B082A" w:rsidP="008B082A">
      <w:pPr>
        <w:pStyle w:val="adam"/>
        <w:spacing w:line="276" w:lineRule="auto"/>
        <w:rPr>
          <w:sz w:val="24"/>
        </w:rPr>
      </w:pPr>
      <w:r>
        <w:rPr>
          <w:sz w:val="24"/>
        </w:rPr>
        <w:t>Na podstawie KPA 9 informuje o treści</w:t>
      </w:r>
      <w:r w:rsidRPr="008B082A">
        <w:t xml:space="preserve"> </w:t>
      </w:r>
      <w:r w:rsidRPr="008B082A">
        <w:rPr>
          <w:sz w:val="24"/>
        </w:rPr>
        <w:t>Art. 127da</w:t>
      </w:r>
      <w:r>
        <w:rPr>
          <w:sz w:val="24"/>
        </w:rPr>
        <w:t xml:space="preserve"> ustawy Prawo farmaceutyczne</w:t>
      </w:r>
      <w:r w:rsidRPr="008B082A">
        <w:rPr>
          <w:sz w:val="24"/>
        </w:rPr>
        <w:t xml:space="preserve">. </w:t>
      </w:r>
    </w:p>
    <w:p w14:paraId="51B0122E" w14:textId="77777777" w:rsidR="008B082A" w:rsidRDefault="008B082A" w:rsidP="008B082A">
      <w:pPr>
        <w:pStyle w:val="adam"/>
        <w:spacing w:line="276" w:lineRule="auto"/>
        <w:rPr>
          <w:sz w:val="24"/>
        </w:rPr>
      </w:pPr>
      <w:r w:rsidRPr="008B082A">
        <w:rPr>
          <w:sz w:val="24"/>
        </w:rPr>
        <w:t>1. Karze pieniężnej w wysokości do 2000 zł podlega podmiot</w:t>
      </w:r>
      <w:r>
        <w:rPr>
          <w:sz w:val="24"/>
        </w:rPr>
        <w:t xml:space="preserve"> </w:t>
      </w:r>
      <w:r w:rsidRPr="008B082A">
        <w:rPr>
          <w:sz w:val="24"/>
        </w:rPr>
        <w:t>prowadzący aptekę lub punkt apteczny, który wbrew przepisowi</w:t>
      </w:r>
    </w:p>
    <w:p w14:paraId="6AB64D0B" w14:textId="77777777" w:rsidR="008B082A" w:rsidRDefault="008B082A" w:rsidP="008B082A">
      <w:pPr>
        <w:pStyle w:val="adam"/>
        <w:spacing w:line="276" w:lineRule="auto"/>
        <w:rPr>
          <w:sz w:val="24"/>
        </w:rPr>
      </w:pPr>
      <w:r w:rsidRPr="008B082A">
        <w:rPr>
          <w:sz w:val="24"/>
        </w:rPr>
        <w:t>2) art. 96aa ust. 1 nie powiadamia wojewódzkiego inspektora farmaceutycznego</w:t>
      </w:r>
      <w:r>
        <w:rPr>
          <w:sz w:val="24"/>
        </w:rPr>
        <w:t xml:space="preserve">  </w:t>
      </w:r>
      <w:r w:rsidRPr="008B082A">
        <w:rPr>
          <w:sz w:val="24"/>
        </w:rPr>
        <w:t>właściwego ze względu na adres prowadzenia apteki lub punktu aptecznego</w:t>
      </w:r>
      <w:r>
        <w:rPr>
          <w:sz w:val="24"/>
        </w:rPr>
        <w:t xml:space="preserve"> </w:t>
      </w:r>
      <w:r w:rsidRPr="008B082A">
        <w:rPr>
          <w:sz w:val="24"/>
        </w:rPr>
        <w:t>o miejscu przechowywania recept i wydanych na ich podstawie odpisów</w:t>
      </w:r>
      <w:r>
        <w:rPr>
          <w:sz w:val="24"/>
        </w:rPr>
        <w:t xml:space="preserve"> </w:t>
      </w:r>
      <w:r w:rsidRPr="008B082A">
        <w:rPr>
          <w:sz w:val="24"/>
        </w:rPr>
        <w:t>w terminie 7 dni od dnia, w którym decyzja o cofnięciu zezwolenia na</w:t>
      </w:r>
      <w:r>
        <w:rPr>
          <w:sz w:val="24"/>
        </w:rPr>
        <w:t xml:space="preserve"> </w:t>
      </w:r>
      <w:r w:rsidRPr="008B082A">
        <w:rPr>
          <w:sz w:val="24"/>
        </w:rPr>
        <w:t>prowadzenie apteki lub punktu aptecznego, jego uchyleniu, stwierdzeniu</w:t>
      </w:r>
      <w:r>
        <w:rPr>
          <w:sz w:val="24"/>
        </w:rPr>
        <w:t xml:space="preserve"> </w:t>
      </w:r>
      <w:r w:rsidRPr="008B082A">
        <w:rPr>
          <w:sz w:val="24"/>
        </w:rPr>
        <w:t>wygaśnięcia albo nieważności stała się ostateczna.</w:t>
      </w:r>
    </w:p>
    <w:p w14:paraId="6EB69322" w14:textId="77777777" w:rsidR="00B1421E" w:rsidRDefault="00B1421E" w:rsidP="008B082A">
      <w:pPr>
        <w:pStyle w:val="adam"/>
        <w:spacing w:line="276" w:lineRule="auto"/>
        <w:rPr>
          <w:sz w:val="24"/>
        </w:rPr>
      </w:pPr>
    </w:p>
    <w:p w14:paraId="6D376E05" w14:textId="77777777" w:rsidR="00B1421E" w:rsidRDefault="00B1421E" w:rsidP="008B082A">
      <w:pPr>
        <w:pStyle w:val="adam"/>
        <w:spacing w:line="276" w:lineRule="auto"/>
        <w:rPr>
          <w:sz w:val="24"/>
        </w:rPr>
      </w:pPr>
    </w:p>
    <w:p w14:paraId="02849A99" w14:textId="77777777" w:rsidR="00B1421E" w:rsidRDefault="00B1421E" w:rsidP="008B082A">
      <w:pPr>
        <w:pStyle w:val="adam"/>
        <w:spacing w:line="276" w:lineRule="auto"/>
        <w:rPr>
          <w:sz w:val="24"/>
        </w:rPr>
      </w:pPr>
    </w:p>
    <w:p w14:paraId="457C1F24" w14:textId="77777777" w:rsidR="008168D4" w:rsidRPr="00D417F0" w:rsidRDefault="008168D4" w:rsidP="008168D4">
      <w:pPr>
        <w:jc w:val="both"/>
        <w:outlineLvl w:val="0"/>
        <w:rPr>
          <w:rFonts w:ascii="Arial" w:eastAsia="Times New Roman" w:hAnsi="Arial" w:cs="Arial"/>
          <w:b/>
          <w:sz w:val="18"/>
          <w:lang w:eastAsia="pl-PL"/>
        </w:rPr>
      </w:pPr>
      <w:r w:rsidRPr="00D417F0">
        <w:rPr>
          <w:rFonts w:ascii="Arial" w:eastAsia="Times New Roman" w:hAnsi="Arial" w:cs="Arial"/>
          <w:b/>
          <w:sz w:val="18"/>
          <w:lang w:eastAsia="pl-PL"/>
        </w:rPr>
        <w:lastRenderedPageBreak/>
        <w:t>Klauzula informacyjna</w:t>
      </w:r>
    </w:p>
    <w:p w14:paraId="45C37541" w14:textId="77777777" w:rsidR="008168D4" w:rsidRPr="00D417F0" w:rsidRDefault="008168D4" w:rsidP="008168D4">
      <w:pPr>
        <w:spacing w:after="5" w:line="249" w:lineRule="auto"/>
        <w:ind w:left="10" w:hanging="10"/>
        <w:jc w:val="both"/>
        <w:rPr>
          <w:rFonts w:ascii="Arial" w:eastAsia="Arial" w:hAnsi="Arial" w:cs="Arial"/>
          <w:color w:val="000000"/>
          <w:sz w:val="18"/>
          <w:lang w:eastAsia="pl-PL"/>
        </w:rPr>
      </w:pPr>
      <w:r w:rsidRPr="00D417F0">
        <w:rPr>
          <w:rFonts w:ascii="Arial" w:eastAsia="Arial" w:hAnsi="Arial" w:cs="Arial"/>
          <w:color w:val="000000"/>
          <w:sz w:val="18"/>
          <w:lang w:eastAsia="pl-PL"/>
        </w:rPr>
        <w:t xml:space="preserve">Zgodnie z art. 13 ust. 1−2 rozporządzenia Parlamentu Europejskiego i Rady (UE) 2016/679 z 27.04.2016 r.                        </w:t>
      </w:r>
      <w:r>
        <w:rPr>
          <w:rFonts w:ascii="Arial" w:eastAsia="Arial" w:hAnsi="Arial" w:cs="Arial"/>
          <w:color w:val="000000"/>
          <w:sz w:val="18"/>
          <w:lang w:eastAsia="pl-PL"/>
        </w:rPr>
        <w:br/>
      </w:r>
      <w:r w:rsidRPr="00D417F0">
        <w:rPr>
          <w:rFonts w:ascii="Arial" w:eastAsia="Arial" w:hAnsi="Arial" w:cs="Arial"/>
          <w:color w:val="000000"/>
          <w:sz w:val="18"/>
          <w:lang w:eastAsia="pl-PL"/>
        </w:rPr>
        <w:t xml:space="preserve"> w sprawie ochrony osób fizycznych w związku z przetwarzaniem danych osobowych i w sprawie swobodnego przepływu takich danych oraz uchylenia dyrektywy 95/46/WE (ogólne rozporządzenie o ochronie danych) (Dz.Urz. UE L 119, s. 1) – dalej RODO − informujemy, że: </w:t>
      </w:r>
    </w:p>
    <w:p w14:paraId="76761BE5" w14:textId="77777777" w:rsidR="008168D4" w:rsidRPr="00D417F0" w:rsidRDefault="008168D4" w:rsidP="008168D4">
      <w:pPr>
        <w:numPr>
          <w:ilvl w:val="0"/>
          <w:numId w:val="7"/>
        </w:numPr>
        <w:spacing w:after="5" w:line="249" w:lineRule="auto"/>
        <w:jc w:val="both"/>
        <w:rPr>
          <w:rFonts w:ascii="Arial" w:eastAsia="Times New Roman" w:hAnsi="Arial" w:cs="Arial"/>
          <w:sz w:val="18"/>
        </w:rPr>
      </w:pPr>
      <w:r w:rsidRPr="00D417F0">
        <w:rPr>
          <w:rFonts w:ascii="Arial" w:eastAsia="Times New Roman" w:hAnsi="Arial" w:cs="Arial"/>
          <w:b/>
          <w:sz w:val="18"/>
        </w:rPr>
        <w:t xml:space="preserve">Administrator danych osobowych (ADO) </w:t>
      </w:r>
    </w:p>
    <w:p w14:paraId="2C1925DD" w14:textId="77777777" w:rsidR="008168D4" w:rsidRPr="00D417F0" w:rsidRDefault="008168D4" w:rsidP="008168D4">
      <w:pPr>
        <w:ind w:left="1080"/>
        <w:jc w:val="both"/>
        <w:rPr>
          <w:rFonts w:ascii="Arial" w:eastAsia="Times New Roman" w:hAnsi="Arial" w:cs="Arial"/>
          <w:sz w:val="18"/>
        </w:rPr>
      </w:pPr>
      <w:r w:rsidRPr="00D417F0">
        <w:rPr>
          <w:rFonts w:ascii="Arial" w:eastAsia="Times New Roman" w:hAnsi="Arial" w:cs="Arial"/>
          <w:sz w:val="18"/>
        </w:rPr>
        <w:t>Zachodniopomorski Wojewódzki Inspektor Farmaceutyczny z siedzibą w Szczecinie ul. Niemcewicza 26  jest Administratorem Twoich danych osobowych.</w:t>
      </w:r>
    </w:p>
    <w:p w14:paraId="5BCE6AEC" w14:textId="77777777" w:rsidR="008168D4" w:rsidRPr="00D417F0" w:rsidRDefault="008168D4" w:rsidP="008168D4">
      <w:pPr>
        <w:numPr>
          <w:ilvl w:val="0"/>
          <w:numId w:val="7"/>
        </w:numPr>
        <w:spacing w:after="5" w:line="249" w:lineRule="auto"/>
        <w:jc w:val="both"/>
        <w:rPr>
          <w:rFonts w:ascii="Arial" w:eastAsia="Times New Roman" w:hAnsi="Arial" w:cs="Arial"/>
          <w:b/>
          <w:sz w:val="18"/>
        </w:rPr>
      </w:pPr>
      <w:r w:rsidRPr="00D417F0">
        <w:rPr>
          <w:rFonts w:ascii="Arial" w:eastAsia="Times New Roman" w:hAnsi="Arial" w:cs="Arial"/>
          <w:b/>
          <w:sz w:val="18"/>
        </w:rPr>
        <w:t>Inspektor Ochrony Danych</w:t>
      </w:r>
    </w:p>
    <w:p w14:paraId="18E8BF32" w14:textId="77777777" w:rsidR="008168D4" w:rsidRPr="00D417F0" w:rsidRDefault="008168D4" w:rsidP="008168D4">
      <w:pPr>
        <w:ind w:left="1080"/>
        <w:jc w:val="both"/>
        <w:rPr>
          <w:rFonts w:ascii="Arial" w:eastAsia="Times New Roman" w:hAnsi="Arial" w:cs="Arial"/>
          <w:sz w:val="18"/>
        </w:rPr>
      </w:pPr>
      <w:r w:rsidRPr="00D417F0">
        <w:rPr>
          <w:rFonts w:ascii="Arial" w:eastAsia="Times New Roman" w:hAnsi="Arial" w:cs="Arial"/>
          <w:sz w:val="18"/>
        </w:rPr>
        <w:t xml:space="preserve">Wyznaczyliśmy Inspektora Ochrony Danych, z którym możesz się skontaktować w sprawach ochrony swoich danych osobowych przez e-mail </w:t>
      </w:r>
      <w:hyperlink r:id="rId5" w:history="1">
        <w:r w:rsidRPr="00D417F0">
          <w:rPr>
            <w:rFonts w:ascii="Arial" w:eastAsia="Times New Roman" w:hAnsi="Arial"/>
            <w:b/>
            <w:color w:val="FF0000"/>
            <w:sz w:val="18"/>
            <w:u w:val="single" w:color="FF0000"/>
          </w:rPr>
          <w:t>iod@wif.szczecin.pl</w:t>
        </w:r>
      </w:hyperlink>
      <w:r w:rsidRPr="00D417F0">
        <w:rPr>
          <w:rFonts w:ascii="Arial" w:eastAsia="Times New Roman" w:hAnsi="Arial" w:cs="Arial"/>
          <w:sz w:val="18"/>
        </w:rPr>
        <w:t xml:space="preserve"> lub pisemnie na adres naszej siedziby, wskazany w pkt I. </w:t>
      </w:r>
    </w:p>
    <w:p w14:paraId="33FBA460" w14:textId="77777777" w:rsidR="008168D4" w:rsidRPr="00D417F0" w:rsidRDefault="008168D4" w:rsidP="008168D4">
      <w:pPr>
        <w:numPr>
          <w:ilvl w:val="0"/>
          <w:numId w:val="7"/>
        </w:numPr>
        <w:spacing w:after="5" w:line="249" w:lineRule="auto"/>
        <w:jc w:val="both"/>
        <w:rPr>
          <w:rFonts w:ascii="Arial" w:eastAsia="Times New Roman" w:hAnsi="Arial" w:cs="Arial"/>
          <w:b/>
          <w:sz w:val="18"/>
        </w:rPr>
      </w:pPr>
      <w:r w:rsidRPr="00D417F0">
        <w:rPr>
          <w:rFonts w:ascii="Arial" w:eastAsia="Times New Roman" w:hAnsi="Arial" w:cs="Arial"/>
          <w:b/>
          <w:sz w:val="18"/>
        </w:rPr>
        <w:t>Cele i podstawy przetwarzania</w:t>
      </w:r>
    </w:p>
    <w:p w14:paraId="57DDCE17" w14:textId="77777777" w:rsidR="008168D4" w:rsidRPr="00D417F0" w:rsidRDefault="008168D4" w:rsidP="008168D4">
      <w:pPr>
        <w:ind w:left="1080"/>
        <w:jc w:val="both"/>
        <w:rPr>
          <w:rFonts w:ascii="Arial" w:eastAsia="Times New Roman" w:hAnsi="Arial" w:cs="Arial"/>
          <w:sz w:val="18"/>
        </w:rPr>
      </w:pPr>
      <w:r w:rsidRPr="00D417F0">
        <w:rPr>
          <w:rFonts w:ascii="Arial" w:eastAsia="Times New Roman" w:hAnsi="Arial" w:cs="Arial"/>
          <w:sz w:val="18"/>
        </w:rPr>
        <w:t>Określono cele przetwarzania Twoich danych. Jako administrator będziemy przetwarzać Twoje dane:</w:t>
      </w:r>
    </w:p>
    <w:p w14:paraId="733832AD" w14:textId="77777777" w:rsidR="008168D4" w:rsidRPr="00D417F0" w:rsidRDefault="008168D4" w:rsidP="008168D4">
      <w:pPr>
        <w:numPr>
          <w:ilvl w:val="0"/>
          <w:numId w:val="9"/>
        </w:numPr>
        <w:spacing w:after="5" w:line="249" w:lineRule="auto"/>
        <w:jc w:val="both"/>
        <w:rPr>
          <w:rFonts w:ascii="Arial" w:eastAsia="Arial" w:hAnsi="Arial" w:cs="Arial"/>
          <w:color w:val="000000"/>
          <w:sz w:val="18"/>
        </w:rPr>
      </w:pPr>
      <w:r w:rsidRPr="00D417F0">
        <w:rPr>
          <w:rFonts w:ascii="Arial" w:eastAsia="Arial" w:hAnsi="Arial" w:cs="Arial"/>
          <w:color w:val="000000"/>
          <w:sz w:val="18"/>
          <w:lang w:eastAsia="pl-PL"/>
        </w:rPr>
        <w:t xml:space="preserve">w celu wydania zezwoleń i  rejestrowania obrotu i stosowania środków odurzających, substancji psychotropowych i prekursorów kategorii 1 - zwanych substancjami kontrolowanymi będącymi, w rozumieniu ustawy Prawo farmaceutyczne produktami leczniczymi, </w:t>
      </w:r>
      <w:r w:rsidRPr="00D417F0">
        <w:rPr>
          <w:rFonts w:ascii="Arial" w:eastAsia="Arial" w:hAnsi="Arial" w:cs="Arial"/>
          <w:color w:val="000000"/>
          <w:sz w:val="18"/>
        </w:rPr>
        <w:t>ponieważ przetwarzanie jest niezbędne do wykonania zadania, które realizujemy w ramach powierzonej nam władzy publicznej (podstawa z art. 6 ust. 1 lit. e RODO).</w:t>
      </w:r>
    </w:p>
    <w:p w14:paraId="4DFD0D62" w14:textId="77777777" w:rsidR="008168D4" w:rsidRPr="00D417F0" w:rsidRDefault="008168D4" w:rsidP="008168D4">
      <w:pPr>
        <w:numPr>
          <w:ilvl w:val="0"/>
          <w:numId w:val="9"/>
        </w:numPr>
        <w:spacing w:after="5" w:line="249" w:lineRule="auto"/>
        <w:jc w:val="both"/>
        <w:rPr>
          <w:rFonts w:ascii="Arial" w:eastAsia="Arial" w:hAnsi="Arial" w:cs="Arial"/>
          <w:color w:val="000000"/>
          <w:sz w:val="18"/>
        </w:rPr>
      </w:pPr>
      <w:r w:rsidRPr="00D417F0">
        <w:rPr>
          <w:rFonts w:ascii="Arial" w:eastAsia="Arial" w:hAnsi="Arial" w:cs="Arial"/>
          <w:color w:val="000000"/>
          <w:sz w:val="18"/>
        </w:rPr>
        <w:t>w celu rejestrowania obrotu i stosowania środków odurzających, substancji psychotropowych i prekursorów kategorii 1 - zwanych substancjami kontrolowanymi będącymi, w rozumieniu ustawy Prawo farmaceutyczne produktami leczniczymi, ponieważ przetwarzanie jest niezbędne do wykonania zadania, które realizujemy w ramach powierzonej nam władzy publicznej (podstawa z art. 6 ust. 1 lit. e RODO).</w:t>
      </w:r>
    </w:p>
    <w:p w14:paraId="7FF75039" w14:textId="77777777" w:rsidR="008168D4" w:rsidRPr="00D417F0" w:rsidRDefault="008168D4" w:rsidP="008168D4">
      <w:pPr>
        <w:numPr>
          <w:ilvl w:val="0"/>
          <w:numId w:val="9"/>
        </w:numPr>
        <w:spacing w:after="5" w:line="249" w:lineRule="auto"/>
        <w:jc w:val="both"/>
        <w:rPr>
          <w:rFonts w:ascii="Arial" w:eastAsia="Arial" w:hAnsi="Arial" w:cs="Arial"/>
          <w:color w:val="000000"/>
          <w:sz w:val="18"/>
        </w:rPr>
      </w:pPr>
      <w:r w:rsidRPr="00D417F0">
        <w:rPr>
          <w:rFonts w:ascii="Arial" w:eastAsia="Arial" w:hAnsi="Arial" w:cs="Arial"/>
          <w:color w:val="000000"/>
          <w:sz w:val="18"/>
        </w:rPr>
        <w:t>w celu rozpatrzenia skargi lub wniosku, na podstawie obowiązku z art. 229 ust. 2 Kodeksu Postępowania Administracyjnego (t.j. Dz.U. z 2018r. poz. 2096) oraz § 5 Rozporządzenia Rady Ministrów w sprawie organizacji przyjmowania i rozpatrywania skarg i wniosków z 8 stycznia 2002r. (Dz.U. Nr 5, poz. 46) (podstawa z art. 6 ust. 1 lit. c RODO);</w:t>
      </w:r>
    </w:p>
    <w:p w14:paraId="4DCDA2ED" w14:textId="77777777" w:rsidR="008168D4" w:rsidRPr="00D417F0" w:rsidRDefault="008168D4" w:rsidP="008168D4">
      <w:pPr>
        <w:numPr>
          <w:ilvl w:val="0"/>
          <w:numId w:val="7"/>
        </w:numPr>
        <w:spacing w:after="5" w:line="249" w:lineRule="auto"/>
        <w:jc w:val="both"/>
        <w:rPr>
          <w:rFonts w:ascii="Arial" w:eastAsia="Times New Roman" w:hAnsi="Arial" w:cs="Arial"/>
          <w:b/>
          <w:sz w:val="18"/>
        </w:rPr>
      </w:pPr>
      <w:r w:rsidRPr="00D417F0">
        <w:rPr>
          <w:rFonts w:ascii="Arial" w:eastAsia="Times New Roman" w:hAnsi="Arial" w:cs="Arial"/>
          <w:b/>
          <w:sz w:val="18"/>
        </w:rPr>
        <w:t>Prawo do sprzeciwu</w:t>
      </w:r>
    </w:p>
    <w:p w14:paraId="64F040A0" w14:textId="77777777" w:rsidR="008168D4" w:rsidRPr="00D417F0" w:rsidRDefault="008168D4" w:rsidP="008168D4">
      <w:pPr>
        <w:ind w:left="720"/>
        <w:jc w:val="both"/>
        <w:rPr>
          <w:rFonts w:ascii="Arial" w:eastAsia="Times New Roman" w:hAnsi="Arial" w:cs="Arial"/>
          <w:sz w:val="18"/>
        </w:rPr>
      </w:pPr>
      <w:r w:rsidRPr="00D417F0">
        <w:rPr>
          <w:rFonts w:ascii="Arial" w:eastAsia="Times New Roman" w:hAnsi="Arial" w:cs="Arial"/>
          <w:sz w:val="18"/>
        </w:rPr>
        <w:t>W każdej chwili przysługuje Ci prawo do wniesienia sprzeciwu wobec przetwarzania Twoich danych opisanych powyżej. Przestaniemy przetwarzać Twoje dane w tych celach, chyba że będziemy w stanie wykazać, że w stosunku do Twoich danych istnieją dla nas ważne prawnie uzasadnione podstawy, które są nadrzędne wobec Twoich interesów, praw i wolności lub Twoje dane będą nam niezbędne do ewentualnego ustalenia, dochodzenia lub obrony roszczeń.</w:t>
      </w:r>
    </w:p>
    <w:p w14:paraId="6FEC34DB" w14:textId="77777777" w:rsidR="008168D4" w:rsidRPr="00D417F0" w:rsidRDefault="008168D4" w:rsidP="008168D4">
      <w:pPr>
        <w:numPr>
          <w:ilvl w:val="0"/>
          <w:numId w:val="7"/>
        </w:numPr>
        <w:spacing w:after="5" w:line="249" w:lineRule="auto"/>
        <w:jc w:val="both"/>
        <w:rPr>
          <w:rFonts w:ascii="Arial" w:eastAsia="Times New Roman" w:hAnsi="Arial" w:cs="Arial"/>
          <w:b/>
          <w:sz w:val="18"/>
        </w:rPr>
      </w:pPr>
      <w:r w:rsidRPr="00D417F0">
        <w:rPr>
          <w:rFonts w:ascii="Arial" w:eastAsia="Times New Roman" w:hAnsi="Arial" w:cs="Arial"/>
          <w:b/>
          <w:sz w:val="18"/>
        </w:rPr>
        <w:t xml:space="preserve">Okres przechowywania danych </w:t>
      </w:r>
    </w:p>
    <w:p w14:paraId="53B4A3A1" w14:textId="77777777" w:rsidR="008168D4" w:rsidRPr="00D417F0" w:rsidRDefault="008168D4" w:rsidP="008168D4">
      <w:pPr>
        <w:ind w:left="720"/>
        <w:jc w:val="both"/>
        <w:rPr>
          <w:rFonts w:ascii="Arial" w:eastAsia="Times New Roman" w:hAnsi="Arial" w:cs="Arial"/>
          <w:sz w:val="18"/>
        </w:rPr>
      </w:pPr>
      <w:r w:rsidRPr="00D417F0">
        <w:rPr>
          <w:rFonts w:ascii="Arial" w:eastAsia="Times New Roman" w:hAnsi="Arial" w:cs="Arial"/>
          <w:sz w:val="18"/>
        </w:rPr>
        <w:t>Twoje dane osobowe będą przetwarzane przez okres 10 lat od daty zakończenia Twojej sprawy. Po upływie tego czasu dane zostaną poddane ekspertyzie  ze względu na ich charakter, treść i znaczenie. Ekspertyzę przeprowadza na wniosek danej jednostki organizacyjnej właściwe miejscowo archiwum państwowe, które może dokonać zmiany kwalifikacji archiwalnej dokumentacji.</w:t>
      </w:r>
    </w:p>
    <w:p w14:paraId="53F62AE2" w14:textId="77777777" w:rsidR="008168D4" w:rsidRPr="00D417F0" w:rsidRDefault="008168D4" w:rsidP="008168D4">
      <w:pPr>
        <w:numPr>
          <w:ilvl w:val="0"/>
          <w:numId w:val="7"/>
        </w:numPr>
        <w:spacing w:after="5" w:line="249" w:lineRule="auto"/>
        <w:jc w:val="both"/>
        <w:rPr>
          <w:rFonts w:ascii="Arial" w:eastAsia="Times New Roman" w:hAnsi="Arial" w:cs="Arial"/>
          <w:b/>
          <w:sz w:val="18"/>
        </w:rPr>
      </w:pPr>
      <w:r w:rsidRPr="00D417F0">
        <w:rPr>
          <w:rFonts w:ascii="Arial" w:eastAsia="Times New Roman" w:hAnsi="Arial" w:cs="Arial"/>
          <w:b/>
          <w:sz w:val="18"/>
        </w:rPr>
        <w:t>Odbiorcy danych</w:t>
      </w:r>
    </w:p>
    <w:p w14:paraId="25D80050" w14:textId="77777777" w:rsidR="008168D4" w:rsidRPr="00D417F0" w:rsidRDefault="008168D4" w:rsidP="008168D4">
      <w:pPr>
        <w:ind w:left="360"/>
        <w:jc w:val="both"/>
        <w:rPr>
          <w:rFonts w:ascii="Arial" w:eastAsia="Times New Roman" w:hAnsi="Arial" w:cs="Arial"/>
          <w:sz w:val="18"/>
        </w:rPr>
      </w:pPr>
      <w:r w:rsidRPr="00D417F0">
        <w:rPr>
          <w:rFonts w:ascii="Arial" w:eastAsia="Times New Roman" w:hAnsi="Arial" w:cs="Arial"/>
          <w:sz w:val="18"/>
        </w:rPr>
        <w:t xml:space="preserve">       Do Twoich danych mogą mieć dostęp podmioty zewnętrzne świadczące usługi na rzecz ADO.</w:t>
      </w:r>
    </w:p>
    <w:p w14:paraId="6A90B93A" w14:textId="77777777" w:rsidR="008168D4" w:rsidRPr="00D417F0" w:rsidRDefault="008168D4" w:rsidP="008168D4">
      <w:pPr>
        <w:ind w:left="1080"/>
        <w:jc w:val="both"/>
        <w:rPr>
          <w:rFonts w:ascii="Arial" w:eastAsia="Times New Roman" w:hAnsi="Arial" w:cs="Arial"/>
          <w:sz w:val="18"/>
        </w:rPr>
      </w:pPr>
      <w:r w:rsidRPr="00D417F0">
        <w:rPr>
          <w:rFonts w:ascii="Arial" w:eastAsia="Times New Roman" w:hAnsi="Arial" w:cs="Arial"/>
          <w:sz w:val="18"/>
        </w:rPr>
        <w:t>Twoje dane mogą zostać udostępnione Archiwum Państwowemu.</w:t>
      </w:r>
    </w:p>
    <w:p w14:paraId="4D1EE0CD" w14:textId="77777777" w:rsidR="008168D4" w:rsidRPr="00D417F0" w:rsidRDefault="008168D4" w:rsidP="008168D4">
      <w:pPr>
        <w:numPr>
          <w:ilvl w:val="0"/>
          <w:numId w:val="7"/>
        </w:numPr>
        <w:spacing w:after="5" w:line="249" w:lineRule="auto"/>
        <w:jc w:val="both"/>
        <w:rPr>
          <w:rFonts w:ascii="Arial" w:eastAsia="Times New Roman" w:hAnsi="Arial" w:cs="Arial"/>
          <w:b/>
          <w:sz w:val="18"/>
        </w:rPr>
      </w:pPr>
      <w:r w:rsidRPr="00D417F0">
        <w:rPr>
          <w:rFonts w:ascii="Arial" w:eastAsia="Times New Roman" w:hAnsi="Arial" w:cs="Arial"/>
          <w:b/>
          <w:sz w:val="18"/>
        </w:rPr>
        <w:t>Prawa osób, których dane dotyczą:</w:t>
      </w:r>
    </w:p>
    <w:p w14:paraId="34A3068B" w14:textId="77777777" w:rsidR="008168D4" w:rsidRPr="00D417F0" w:rsidRDefault="008168D4" w:rsidP="008168D4">
      <w:pPr>
        <w:ind w:left="1080"/>
        <w:jc w:val="both"/>
        <w:rPr>
          <w:rFonts w:ascii="Arial" w:eastAsia="Times New Roman" w:hAnsi="Arial" w:cs="Arial"/>
          <w:sz w:val="18"/>
        </w:rPr>
      </w:pPr>
      <w:r w:rsidRPr="00D417F0">
        <w:rPr>
          <w:rFonts w:ascii="Arial" w:eastAsia="Times New Roman" w:hAnsi="Arial" w:cs="Arial"/>
          <w:sz w:val="18"/>
        </w:rPr>
        <w:t>Zgodnie z RODO, przysługuje Ci:</w:t>
      </w:r>
    </w:p>
    <w:p w14:paraId="6D3ED5D0" w14:textId="77777777" w:rsidR="008168D4" w:rsidRPr="00D417F0" w:rsidRDefault="008168D4" w:rsidP="008168D4">
      <w:pPr>
        <w:numPr>
          <w:ilvl w:val="0"/>
          <w:numId w:val="8"/>
        </w:numPr>
        <w:spacing w:after="5" w:line="249" w:lineRule="auto"/>
        <w:jc w:val="both"/>
        <w:rPr>
          <w:rFonts w:ascii="Arial" w:eastAsia="Times New Roman" w:hAnsi="Arial" w:cs="Arial"/>
          <w:sz w:val="18"/>
        </w:rPr>
      </w:pPr>
      <w:r w:rsidRPr="00D417F0">
        <w:rPr>
          <w:rFonts w:ascii="Arial" w:eastAsia="Times New Roman" w:hAnsi="Arial" w:cs="Arial"/>
          <w:sz w:val="18"/>
        </w:rPr>
        <w:t>prawo dostępu do swoich danych oraz otrzymania ich kopii;</w:t>
      </w:r>
    </w:p>
    <w:p w14:paraId="1E9D8C2B" w14:textId="77777777" w:rsidR="008168D4" w:rsidRPr="00D417F0" w:rsidRDefault="008168D4" w:rsidP="008168D4">
      <w:pPr>
        <w:numPr>
          <w:ilvl w:val="0"/>
          <w:numId w:val="8"/>
        </w:numPr>
        <w:spacing w:after="5" w:line="249" w:lineRule="auto"/>
        <w:jc w:val="both"/>
        <w:rPr>
          <w:rFonts w:ascii="Arial" w:eastAsia="Arial" w:hAnsi="Arial" w:cs="Arial"/>
          <w:color w:val="000000"/>
          <w:sz w:val="18"/>
          <w:lang w:eastAsia="pl-PL"/>
        </w:rPr>
      </w:pPr>
      <w:r w:rsidRPr="00D417F0">
        <w:rPr>
          <w:rFonts w:ascii="Arial" w:eastAsia="Arial" w:hAnsi="Arial" w:cs="Arial"/>
          <w:color w:val="000000"/>
          <w:sz w:val="18"/>
          <w:lang w:eastAsia="pl-PL"/>
        </w:rPr>
        <w:t>prawo do sprostowania (poprawiania) swoich danych;</w:t>
      </w:r>
    </w:p>
    <w:p w14:paraId="1D170DFD" w14:textId="77777777" w:rsidR="008168D4" w:rsidRPr="00D417F0" w:rsidRDefault="008168D4" w:rsidP="008168D4">
      <w:pPr>
        <w:numPr>
          <w:ilvl w:val="0"/>
          <w:numId w:val="8"/>
        </w:numPr>
        <w:spacing w:after="5" w:line="249" w:lineRule="auto"/>
        <w:jc w:val="both"/>
        <w:rPr>
          <w:rFonts w:ascii="Arial" w:eastAsia="Arial" w:hAnsi="Arial" w:cs="Arial"/>
          <w:color w:val="000000"/>
          <w:sz w:val="18"/>
          <w:lang w:eastAsia="pl-PL"/>
        </w:rPr>
      </w:pPr>
      <w:r w:rsidRPr="00D417F0">
        <w:rPr>
          <w:rFonts w:ascii="Arial" w:eastAsia="Arial" w:hAnsi="Arial" w:cs="Arial"/>
          <w:color w:val="000000"/>
          <w:sz w:val="18"/>
          <w:lang w:eastAsia="pl-PL"/>
        </w:rPr>
        <w:t>prawo do usunięcia danych, ograniczenia przetwarzania danych;</w:t>
      </w:r>
    </w:p>
    <w:p w14:paraId="18805783" w14:textId="77777777" w:rsidR="008168D4" w:rsidRPr="00D417F0" w:rsidRDefault="008168D4" w:rsidP="008168D4">
      <w:pPr>
        <w:numPr>
          <w:ilvl w:val="0"/>
          <w:numId w:val="8"/>
        </w:numPr>
        <w:spacing w:after="5" w:line="249" w:lineRule="auto"/>
        <w:jc w:val="both"/>
        <w:rPr>
          <w:rFonts w:ascii="Arial" w:eastAsia="Arial" w:hAnsi="Arial" w:cs="Arial"/>
          <w:color w:val="000000"/>
          <w:sz w:val="18"/>
          <w:lang w:eastAsia="pl-PL"/>
        </w:rPr>
      </w:pPr>
      <w:r w:rsidRPr="00D417F0">
        <w:rPr>
          <w:rFonts w:ascii="Arial" w:eastAsia="Arial" w:hAnsi="Arial" w:cs="Arial"/>
          <w:color w:val="000000"/>
          <w:sz w:val="18"/>
          <w:lang w:eastAsia="pl-PL"/>
        </w:rPr>
        <w:t>prawo do wniesienia sprzeciwu wobec przetwarzania danych;</w:t>
      </w:r>
    </w:p>
    <w:p w14:paraId="0EAA03B3" w14:textId="77777777" w:rsidR="008168D4" w:rsidRPr="00D417F0" w:rsidRDefault="008168D4" w:rsidP="008168D4">
      <w:pPr>
        <w:numPr>
          <w:ilvl w:val="0"/>
          <w:numId w:val="8"/>
        </w:numPr>
        <w:spacing w:after="5" w:line="249" w:lineRule="auto"/>
        <w:jc w:val="both"/>
        <w:rPr>
          <w:rFonts w:ascii="Arial" w:eastAsia="Arial" w:hAnsi="Arial" w:cs="Arial"/>
          <w:color w:val="000000"/>
          <w:sz w:val="18"/>
          <w:lang w:eastAsia="pl-PL"/>
        </w:rPr>
      </w:pPr>
      <w:r w:rsidRPr="00D417F0">
        <w:rPr>
          <w:rFonts w:ascii="Arial" w:eastAsia="Arial" w:hAnsi="Arial" w:cs="Arial"/>
          <w:color w:val="000000"/>
          <w:sz w:val="18"/>
          <w:lang w:eastAsia="pl-PL"/>
        </w:rPr>
        <w:t>prawo do przenoszenia danych;</w:t>
      </w:r>
    </w:p>
    <w:p w14:paraId="7EAA3649" w14:textId="4886C24A" w:rsidR="006C18F9" w:rsidRPr="00B1421E" w:rsidRDefault="008168D4" w:rsidP="008168D4">
      <w:pPr>
        <w:pStyle w:val="adam"/>
        <w:numPr>
          <w:ilvl w:val="0"/>
          <w:numId w:val="8"/>
        </w:numPr>
        <w:spacing w:line="276" w:lineRule="auto"/>
        <w:rPr>
          <w:sz w:val="24"/>
          <w:szCs w:val="24"/>
        </w:rPr>
      </w:pPr>
      <w:r w:rsidRPr="00D417F0">
        <w:rPr>
          <w:rFonts w:eastAsia="Arial"/>
          <w:color w:val="000000"/>
          <w:sz w:val="18"/>
          <w:lang w:eastAsia="pl-PL"/>
        </w:rPr>
        <w:t>prawo do wniesienia skargi do organu nadzorczego</w:t>
      </w:r>
    </w:p>
    <w:sectPr w:rsidR="006C18F9" w:rsidRPr="00B142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0241D27"/>
    <w:multiLevelType w:val="hybridMultilevel"/>
    <w:tmpl w:val="26D410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AF3FE2"/>
    <w:multiLevelType w:val="hybridMultilevel"/>
    <w:tmpl w:val="E676E9F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7363AF"/>
    <w:multiLevelType w:val="hybridMultilevel"/>
    <w:tmpl w:val="DDBADF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7406A1"/>
    <w:multiLevelType w:val="hybridMultilevel"/>
    <w:tmpl w:val="85C2F4E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444D6F50"/>
    <w:multiLevelType w:val="hybridMultilevel"/>
    <w:tmpl w:val="EF3A2FBA"/>
    <w:lvl w:ilvl="0" w:tplc="0F9E9F5A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4B6474CA"/>
    <w:multiLevelType w:val="hybridMultilevel"/>
    <w:tmpl w:val="8E26DD6E"/>
    <w:lvl w:ilvl="0" w:tplc="443AD292">
      <w:start w:val="1"/>
      <w:numFmt w:val="lowerLetter"/>
      <w:lvlText w:val="%1)"/>
      <w:lvlJc w:val="left"/>
      <w:pPr>
        <w:ind w:left="1428" w:hanging="360"/>
      </w:pPr>
      <w:rPr>
        <w:rFonts w:ascii="Calibri" w:eastAsia="Times New Roman" w:hAnsi="Calibri" w:cs="Times New Roman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6" w15:restartNumberingAfterBreak="0">
    <w:nsid w:val="4E387275"/>
    <w:multiLevelType w:val="hybridMultilevel"/>
    <w:tmpl w:val="6B1EE3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836673C"/>
    <w:multiLevelType w:val="hybridMultilevel"/>
    <w:tmpl w:val="7F241D92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8" w15:restartNumberingAfterBreak="0">
    <w:nsid w:val="6BDC2EC2"/>
    <w:multiLevelType w:val="hybridMultilevel"/>
    <w:tmpl w:val="0BE6BDFE"/>
    <w:lvl w:ilvl="0" w:tplc="04150001">
      <w:start w:val="1"/>
      <w:numFmt w:val="bullet"/>
      <w:lvlText w:val=""/>
      <w:lvlJc w:val="left"/>
      <w:pPr>
        <w:ind w:left="213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num w:numId="1" w16cid:durableId="688289202">
    <w:abstractNumId w:val="0"/>
  </w:num>
  <w:num w:numId="2" w16cid:durableId="1138257902">
    <w:abstractNumId w:val="2"/>
  </w:num>
  <w:num w:numId="3" w16cid:durableId="457988338">
    <w:abstractNumId w:val="7"/>
  </w:num>
  <w:num w:numId="4" w16cid:durableId="65882012">
    <w:abstractNumId w:val="8"/>
  </w:num>
  <w:num w:numId="5" w16cid:durableId="1578860238">
    <w:abstractNumId w:val="6"/>
  </w:num>
  <w:num w:numId="6" w16cid:durableId="308748282">
    <w:abstractNumId w:val="1"/>
  </w:num>
  <w:num w:numId="7" w16cid:durableId="329874785">
    <w:abstractNumId w:val="4"/>
  </w:num>
  <w:num w:numId="8" w16cid:durableId="1973709550">
    <w:abstractNumId w:val="5"/>
  </w:num>
  <w:num w:numId="9" w16cid:durableId="52798475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695A"/>
    <w:rsid w:val="001C5B33"/>
    <w:rsid w:val="00377CE9"/>
    <w:rsid w:val="00410E7F"/>
    <w:rsid w:val="0049695A"/>
    <w:rsid w:val="005B4F88"/>
    <w:rsid w:val="005D416E"/>
    <w:rsid w:val="006C18F9"/>
    <w:rsid w:val="006D4502"/>
    <w:rsid w:val="008168D4"/>
    <w:rsid w:val="00820E80"/>
    <w:rsid w:val="008B082A"/>
    <w:rsid w:val="00B1421E"/>
    <w:rsid w:val="00B955BE"/>
    <w:rsid w:val="00D16A7C"/>
    <w:rsid w:val="00DD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1F73D1"/>
  <w15:chartTrackingRefBased/>
  <w15:docId w15:val="{7D0764C8-3F35-4337-9E37-60206B1D4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dam">
    <w:name w:val="adam"/>
    <w:basedOn w:val="Normalny"/>
    <w:link w:val="adamZnak"/>
    <w:qFormat/>
    <w:rsid w:val="006D4502"/>
    <w:pPr>
      <w:autoSpaceDE w:val="0"/>
      <w:autoSpaceDN w:val="0"/>
      <w:spacing w:after="0" w:line="240" w:lineRule="auto"/>
      <w:jc w:val="both"/>
    </w:pPr>
    <w:rPr>
      <w:rFonts w:ascii="Arial" w:hAnsi="Arial" w:cs="Arial"/>
    </w:rPr>
  </w:style>
  <w:style w:type="character" w:customStyle="1" w:styleId="adamZnak">
    <w:name w:val="adam Znak"/>
    <w:basedOn w:val="Domylnaczcionkaakapitu"/>
    <w:link w:val="adam"/>
    <w:rsid w:val="006D4502"/>
    <w:rPr>
      <w:rFonts w:ascii="Arial" w:hAnsi="Arial" w:cs="Arial"/>
    </w:rPr>
  </w:style>
  <w:style w:type="table" w:styleId="Tabela-Siatka">
    <w:name w:val="Table Grid"/>
    <w:basedOn w:val="Standardowy"/>
    <w:uiPriority w:val="39"/>
    <w:rsid w:val="004969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Domylnaczcionkaakapitu1">
    <w:name w:val="Domyślna czcionka akapitu1"/>
    <w:rsid w:val="00B955B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55832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od@wif.szczecin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1082</Words>
  <Characters>6495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</dc:creator>
  <cp:keywords/>
  <dc:description/>
  <cp:lastModifiedBy>Monika Wołosz</cp:lastModifiedBy>
  <cp:revision>4</cp:revision>
  <dcterms:created xsi:type="dcterms:W3CDTF">2021-05-28T08:46:00Z</dcterms:created>
  <dcterms:modified xsi:type="dcterms:W3CDTF">2024-03-01T11:04:00Z</dcterms:modified>
</cp:coreProperties>
</file>